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AF8" w:rsidRDefault="00CD5AF8" w:rsidP="00CD5AF8">
      <w:pPr>
        <w:jc w:val="center"/>
      </w:pPr>
      <w:r>
        <w:t>ULUBATLI HASAN MESLEKİ EĞİTİM MERKEZİ</w:t>
      </w:r>
    </w:p>
    <w:p w:rsidR="00CD5AF8" w:rsidRDefault="00CD5AF8" w:rsidP="00CD5AF8">
      <w:pPr>
        <w:jc w:val="center"/>
      </w:pPr>
      <w:r>
        <w:t xml:space="preserve">MAKİNE TEKNOLOJİSİ ALANI </w:t>
      </w:r>
      <w:r w:rsidRPr="006D5974">
        <w:rPr>
          <w:b/>
        </w:rPr>
        <w:t>1</w:t>
      </w:r>
      <w:r>
        <w:rPr>
          <w:b/>
        </w:rPr>
        <w:t>2</w:t>
      </w:r>
      <w:r w:rsidRPr="006D5974">
        <w:rPr>
          <w:b/>
        </w:rPr>
        <w:t>-CNC</w:t>
      </w:r>
      <w:r>
        <w:t xml:space="preserve"> HİDROLİK PNÖMATİK DERS NOTLARI</w:t>
      </w:r>
    </w:p>
    <w:p w:rsidR="00CD5AF8" w:rsidRDefault="00CD5AF8" w:rsidP="00CD5AF8">
      <w:pPr>
        <w:jc w:val="center"/>
      </w:pPr>
    </w:p>
    <w:p w:rsidR="00CD5AF8" w:rsidRDefault="00CD5AF8" w:rsidP="00CD5AF8">
      <w:pPr>
        <w:jc w:val="center"/>
      </w:pPr>
      <w:proofErr w:type="spellStart"/>
      <w:r>
        <w:rPr>
          <w:b/>
          <w:bCs/>
          <w:sz w:val="28"/>
          <w:szCs w:val="28"/>
        </w:rPr>
        <w:t>Pnömatik</w:t>
      </w:r>
      <w:proofErr w:type="spellEnd"/>
      <w:r>
        <w:rPr>
          <w:b/>
          <w:bCs/>
          <w:sz w:val="28"/>
          <w:szCs w:val="28"/>
        </w:rPr>
        <w:t xml:space="preserve"> Sistemlerin Kısımları</w:t>
      </w:r>
    </w:p>
    <w:p w:rsidR="00CD5AF8" w:rsidRPr="00CD5AF8" w:rsidRDefault="00CD5AF8" w:rsidP="00CD5AF8">
      <w:pPr>
        <w:autoSpaceDE w:val="0"/>
        <w:autoSpaceDN w:val="0"/>
        <w:adjustRightInd w:val="0"/>
        <w:spacing w:after="0" w:line="240" w:lineRule="auto"/>
        <w:rPr>
          <w:rFonts w:ascii="Times New Roman" w:hAnsi="Times New Roman" w:cs="Times New Roman"/>
          <w:color w:val="000000"/>
        </w:rPr>
      </w:pPr>
      <w:r w:rsidRPr="00CD5AF8">
        <w:rPr>
          <w:rFonts w:ascii="Times New Roman" w:hAnsi="Times New Roman" w:cs="Times New Roman"/>
          <w:color w:val="000000"/>
        </w:rPr>
        <w:t xml:space="preserve">Basitten karmaşığa kadar </w:t>
      </w:r>
      <w:proofErr w:type="spellStart"/>
      <w:r w:rsidRPr="00CD5AF8">
        <w:rPr>
          <w:rFonts w:ascii="Times New Roman" w:hAnsi="Times New Roman" w:cs="Times New Roman"/>
          <w:color w:val="000000"/>
        </w:rPr>
        <w:t>pnömatik</w:t>
      </w:r>
      <w:proofErr w:type="spellEnd"/>
      <w:r w:rsidRPr="00CD5AF8">
        <w:rPr>
          <w:rFonts w:ascii="Times New Roman" w:hAnsi="Times New Roman" w:cs="Times New Roman"/>
          <w:color w:val="000000"/>
        </w:rPr>
        <w:t xml:space="preserve"> sistemlerin tümü bu kısımlardan oluşur. </w:t>
      </w:r>
    </w:p>
    <w:p w:rsidR="00CD5AF8" w:rsidRPr="00CD5AF8" w:rsidRDefault="00CD5AF8" w:rsidP="00CD5AF8">
      <w:pPr>
        <w:autoSpaceDE w:val="0"/>
        <w:autoSpaceDN w:val="0"/>
        <w:adjustRightInd w:val="0"/>
        <w:spacing w:after="5" w:line="240" w:lineRule="auto"/>
        <w:rPr>
          <w:rFonts w:ascii="Times New Roman" w:hAnsi="Times New Roman" w:cs="Times New Roman"/>
          <w:color w:val="000000"/>
        </w:rPr>
      </w:pPr>
      <w:r w:rsidRPr="00CD5AF8">
        <w:rPr>
          <w:rFonts w:ascii="Wingdings" w:hAnsi="Wingdings" w:cs="Wingdings"/>
          <w:color w:val="000000"/>
        </w:rPr>
        <w:t></w:t>
      </w:r>
      <w:r w:rsidRPr="00CD5AF8">
        <w:rPr>
          <w:rFonts w:ascii="Wingdings" w:hAnsi="Wingdings" w:cs="Wingdings"/>
          <w:color w:val="000000"/>
        </w:rPr>
        <w:t></w:t>
      </w:r>
      <w:r w:rsidRPr="00CD5AF8">
        <w:rPr>
          <w:rFonts w:ascii="Times New Roman" w:hAnsi="Times New Roman" w:cs="Times New Roman"/>
          <w:color w:val="000000"/>
        </w:rPr>
        <w:t xml:space="preserve">Basınçlı havanın üretilmesi ve hazırlanması </w:t>
      </w:r>
    </w:p>
    <w:p w:rsidR="00CD5AF8" w:rsidRPr="00CD5AF8" w:rsidRDefault="00CD5AF8" w:rsidP="00CD5AF8">
      <w:pPr>
        <w:autoSpaceDE w:val="0"/>
        <w:autoSpaceDN w:val="0"/>
        <w:adjustRightInd w:val="0"/>
        <w:spacing w:after="5" w:line="240" w:lineRule="auto"/>
        <w:rPr>
          <w:rFonts w:ascii="Times New Roman" w:hAnsi="Times New Roman" w:cs="Times New Roman"/>
          <w:color w:val="000000"/>
        </w:rPr>
      </w:pPr>
      <w:r w:rsidRPr="00CD5AF8">
        <w:rPr>
          <w:rFonts w:ascii="Wingdings" w:hAnsi="Wingdings" w:cs="Wingdings"/>
          <w:color w:val="000000"/>
        </w:rPr>
        <w:t></w:t>
      </w:r>
      <w:r w:rsidRPr="00CD5AF8">
        <w:rPr>
          <w:rFonts w:ascii="Wingdings" w:hAnsi="Wingdings" w:cs="Wingdings"/>
          <w:color w:val="000000"/>
        </w:rPr>
        <w:t></w:t>
      </w:r>
      <w:r w:rsidRPr="00CD5AF8">
        <w:rPr>
          <w:rFonts w:ascii="Times New Roman" w:hAnsi="Times New Roman" w:cs="Times New Roman"/>
          <w:color w:val="000000"/>
        </w:rPr>
        <w:t xml:space="preserve">Basınçlı havanın taşınması </w:t>
      </w:r>
    </w:p>
    <w:p w:rsidR="00CD5AF8" w:rsidRPr="00CD5AF8" w:rsidRDefault="00CD5AF8" w:rsidP="00CD5AF8">
      <w:pPr>
        <w:autoSpaceDE w:val="0"/>
        <w:autoSpaceDN w:val="0"/>
        <w:adjustRightInd w:val="0"/>
        <w:spacing w:after="5" w:line="240" w:lineRule="auto"/>
        <w:rPr>
          <w:rFonts w:ascii="Times New Roman" w:hAnsi="Times New Roman" w:cs="Times New Roman"/>
          <w:color w:val="000000"/>
        </w:rPr>
      </w:pPr>
      <w:r w:rsidRPr="00CD5AF8">
        <w:rPr>
          <w:rFonts w:ascii="Wingdings" w:hAnsi="Wingdings" w:cs="Wingdings"/>
          <w:color w:val="000000"/>
        </w:rPr>
        <w:t></w:t>
      </w:r>
      <w:r w:rsidRPr="00CD5AF8">
        <w:rPr>
          <w:rFonts w:ascii="Wingdings" w:hAnsi="Wingdings" w:cs="Wingdings"/>
          <w:color w:val="000000"/>
        </w:rPr>
        <w:t></w:t>
      </w:r>
      <w:r w:rsidRPr="00CD5AF8">
        <w:rPr>
          <w:rFonts w:ascii="Times New Roman" w:hAnsi="Times New Roman" w:cs="Times New Roman"/>
          <w:color w:val="000000"/>
        </w:rPr>
        <w:t xml:space="preserve">Basınçlı havanın şartlandırılması </w:t>
      </w:r>
    </w:p>
    <w:p w:rsidR="00CD5AF8" w:rsidRDefault="00CD5AF8" w:rsidP="00CD5AF8">
      <w:pPr>
        <w:autoSpaceDE w:val="0"/>
        <w:autoSpaceDN w:val="0"/>
        <w:adjustRightInd w:val="0"/>
        <w:spacing w:after="0" w:line="240" w:lineRule="auto"/>
        <w:rPr>
          <w:rFonts w:ascii="Times New Roman" w:hAnsi="Times New Roman" w:cs="Times New Roman"/>
          <w:color w:val="000000"/>
        </w:rPr>
      </w:pPr>
      <w:r w:rsidRPr="00CD5AF8">
        <w:rPr>
          <w:rFonts w:ascii="Wingdings" w:hAnsi="Wingdings" w:cs="Wingdings"/>
          <w:color w:val="000000"/>
        </w:rPr>
        <w:t></w:t>
      </w:r>
      <w:r w:rsidRPr="00CD5AF8">
        <w:rPr>
          <w:rFonts w:ascii="Wingdings" w:hAnsi="Wingdings" w:cs="Wingdings"/>
          <w:color w:val="000000"/>
        </w:rPr>
        <w:t></w:t>
      </w:r>
      <w:r w:rsidRPr="00CD5AF8">
        <w:rPr>
          <w:rFonts w:ascii="Times New Roman" w:hAnsi="Times New Roman" w:cs="Times New Roman"/>
          <w:color w:val="000000"/>
        </w:rPr>
        <w:t xml:space="preserve">Basınçlı havanın kullanılması </w:t>
      </w:r>
    </w:p>
    <w:p w:rsidR="00CD5AF8" w:rsidRDefault="00CD5AF8" w:rsidP="00CD5AF8">
      <w:pPr>
        <w:autoSpaceDE w:val="0"/>
        <w:autoSpaceDN w:val="0"/>
        <w:adjustRightInd w:val="0"/>
        <w:spacing w:after="0" w:line="240" w:lineRule="auto"/>
        <w:rPr>
          <w:rFonts w:ascii="Times New Roman" w:hAnsi="Times New Roman" w:cs="Times New Roman"/>
          <w:color w:val="000000"/>
        </w:rPr>
      </w:pPr>
    </w:p>
    <w:p w:rsidR="00CD5AF8" w:rsidRPr="00CD5AF8" w:rsidRDefault="00CD5AF8" w:rsidP="00CD5AF8">
      <w:pPr>
        <w:autoSpaceDE w:val="0"/>
        <w:autoSpaceDN w:val="0"/>
        <w:adjustRightInd w:val="0"/>
        <w:spacing w:after="0" w:line="240" w:lineRule="auto"/>
        <w:rPr>
          <w:rFonts w:ascii="Times New Roman" w:hAnsi="Times New Roman" w:cs="Times New Roman"/>
          <w:color w:val="000000"/>
        </w:rPr>
      </w:pPr>
    </w:p>
    <w:p w:rsidR="00CD5AF8" w:rsidRDefault="00CD5AF8" w:rsidP="00CD5AF8">
      <w:r w:rsidRPr="00CD5AF8">
        <w:rPr>
          <w:noProof/>
          <w:lang w:eastAsia="tr-TR"/>
        </w:rPr>
        <w:drawing>
          <wp:inline distT="0" distB="0" distL="0" distR="0">
            <wp:extent cx="6374365" cy="2943225"/>
            <wp:effectExtent l="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0210" cy="2945924"/>
                    </a:xfrm>
                    <a:prstGeom prst="rect">
                      <a:avLst/>
                    </a:prstGeom>
                    <a:noFill/>
                    <a:ln>
                      <a:noFill/>
                    </a:ln>
                  </pic:spPr>
                </pic:pic>
              </a:graphicData>
            </a:graphic>
          </wp:inline>
        </w:drawing>
      </w:r>
    </w:p>
    <w:p w:rsidR="00CD5AF8" w:rsidRDefault="00CD5AF8" w:rsidP="00CD5AF8">
      <w:pPr>
        <w:jc w:val="center"/>
        <w:rPr>
          <w:b/>
          <w:bCs/>
          <w:sz w:val="20"/>
          <w:szCs w:val="20"/>
        </w:rPr>
      </w:pPr>
      <w:proofErr w:type="spellStart"/>
      <w:r>
        <w:rPr>
          <w:b/>
          <w:bCs/>
          <w:sz w:val="20"/>
          <w:szCs w:val="20"/>
        </w:rPr>
        <w:t>Pnömatik</w:t>
      </w:r>
      <w:proofErr w:type="spellEnd"/>
      <w:r>
        <w:rPr>
          <w:b/>
          <w:bCs/>
          <w:sz w:val="20"/>
          <w:szCs w:val="20"/>
        </w:rPr>
        <w:t xml:space="preserve"> sistemin kısımları ve devre elemanları</w:t>
      </w:r>
    </w:p>
    <w:p w:rsidR="00CD5AF8" w:rsidRDefault="00CD5AF8" w:rsidP="00CD5AF8">
      <w:pPr>
        <w:pStyle w:val="Default"/>
        <w:rPr>
          <w:b/>
          <w:bCs/>
        </w:rPr>
      </w:pPr>
    </w:p>
    <w:p w:rsidR="00CD5AF8" w:rsidRDefault="00CD5AF8" w:rsidP="00CD5AF8">
      <w:pPr>
        <w:pStyle w:val="Default"/>
        <w:rPr>
          <w:b/>
          <w:bCs/>
        </w:rPr>
      </w:pPr>
      <w:proofErr w:type="spellStart"/>
      <w:r w:rsidRPr="00CD5AF8">
        <w:rPr>
          <w:b/>
          <w:bCs/>
        </w:rPr>
        <w:t>Pnömatik</w:t>
      </w:r>
      <w:proofErr w:type="spellEnd"/>
      <w:r w:rsidRPr="00CD5AF8">
        <w:rPr>
          <w:b/>
          <w:bCs/>
        </w:rPr>
        <w:t xml:space="preserve"> Sistemlerde Havanın Üretilmesi Ve Hazırlanması </w:t>
      </w:r>
    </w:p>
    <w:p w:rsidR="00CD5AF8" w:rsidRPr="00CD5AF8" w:rsidRDefault="00CD5AF8" w:rsidP="00CD5AF8">
      <w:pPr>
        <w:pStyle w:val="Default"/>
      </w:pPr>
    </w:p>
    <w:p w:rsidR="00CD5AF8" w:rsidRPr="00CD5AF8" w:rsidRDefault="00CD5AF8" w:rsidP="00CD5AF8">
      <w:pPr>
        <w:pStyle w:val="Default"/>
        <w:rPr>
          <w:sz w:val="23"/>
          <w:szCs w:val="23"/>
        </w:rPr>
      </w:pPr>
      <w:r>
        <w:rPr>
          <w:b/>
          <w:bCs/>
          <w:sz w:val="23"/>
          <w:szCs w:val="23"/>
        </w:rPr>
        <w:t>Kompresörler-</w:t>
      </w:r>
      <w:r>
        <w:rPr>
          <w:b/>
          <w:bCs/>
          <w:sz w:val="22"/>
          <w:szCs w:val="22"/>
        </w:rPr>
        <w:t xml:space="preserve">Görevleri </w:t>
      </w:r>
    </w:p>
    <w:p w:rsidR="00CD5AF8" w:rsidRDefault="00CD5AF8" w:rsidP="00CD5AF8">
      <w:pPr>
        <w:rPr>
          <w:b/>
          <w:bCs/>
          <w:sz w:val="20"/>
          <w:szCs w:val="20"/>
        </w:rPr>
      </w:pPr>
      <w:r>
        <w:t xml:space="preserve">Atmosfer havasını tıpkı bir yay gibi sıkıştırarak basınçlı hava üreten makinelere “kompresör” adı verilir. Mekanik enerjiyi </w:t>
      </w:r>
      <w:proofErr w:type="spellStart"/>
      <w:r>
        <w:t>pnömatik</w:t>
      </w:r>
      <w:proofErr w:type="spellEnd"/>
      <w:r>
        <w:t xml:space="preserve"> enerjiye dönüştürür.</w:t>
      </w:r>
    </w:p>
    <w:p w:rsidR="00CD5AF8" w:rsidRDefault="00CD5AF8" w:rsidP="00CD5AF8">
      <w:pPr>
        <w:pStyle w:val="Default"/>
        <w:rPr>
          <w:sz w:val="22"/>
          <w:szCs w:val="22"/>
        </w:rPr>
      </w:pPr>
      <w:r>
        <w:rPr>
          <w:sz w:val="22"/>
          <w:szCs w:val="22"/>
        </w:rPr>
        <w:t xml:space="preserve">Sıkıştırma prensibine göre çalışan kompresörler dört çeşide ayrılır. </w:t>
      </w:r>
    </w:p>
    <w:p w:rsidR="00CD5AF8" w:rsidRDefault="00ED1595" w:rsidP="00CD5AF8">
      <w:pPr>
        <w:pStyle w:val="Default"/>
        <w:rPr>
          <w:sz w:val="22"/>
          <w:szCs w:val="22"/>
        </w:rPr>
      </w:pPr>
      <w:r>
        <w:rPr>
          <w:sz w:val="22"/>
          <w:szCs w:val="22"/>
        </w:rPr>
        <w:t>-</w:t>
      </w:r>
      <w:r w:rsidR="00CD5AF8">
        <w:rPr>
          <w:sz w:val="22"/>
          <w:szCs w:val="22"/>
        </w:rPr>
        <w:t xml:space="preserve">Pistonlu kompresörler </w:t>
      </w:r>
    </w:p>
    <w:p w:rsidR="00CD5AF8" w:rsidRDefault="00ED1595" w:rsidP="00CD5AF8">
      <w:pPr>
        <w:pStyle w:val="Default"/>
        <w:rPr>
          <w:sz w:val="22"/>
          <w:szCs w:val="22"/>
        </w:rPr>
      </w:pPr>
      <w:r>
        <w:rPr>
          <w:sz w:val="22"/>
          <w:szCs w:val="22"/>
        </w:rPr>
        <w:t>-</w:t>
      </w:r>
      <w:r w:rsidR="00CD5AF8">
        <w:rPr>
          <w:sz w:val="22"/>
          <w:szCs w:val="22"/>
        </w:rPr>
        <w:t xml:space="preserve">Vidalı kompresörler </w:t>
      </w:r>
    </w:p>
    <w:p w:rsidR="00CD5AF8" w:rsidRDefault="00ED1595" w:rsidP="00CD5AF8">
      <w:pPr>
        <w:pStyle w:val="Default"/>
        <w:rPr>
          <w:sz w:val="22"/>
          <w:szCs w:val="22"/>
        </w:rPr>
      </w:pPr>
      <w:r>
        <w:rPr>
          <w:sz w:val="22"/>
          <w:szCs w:val="22"/>
        </w:rPr>
        <w:t>-</w:t>
      </w:r>
      <w:r w:rsidR="00CD5AF8">
        <w:rPr>
          <w:sz w:val="22"/>
          <w:szCs w:val="22"/>
        </w:rPr>
        <w:t xml:space="preserve">Paletli kompresörler </w:t>
      </w:r>
    </w:p>
    <w:p w:rsidR="00ED1595" w:rsidRDefault="00ED1595" w:rsidP="00CD5AF8">
      <w:pPr>
        <w:rPr>
          <w:b/>
          <w:bCs/>
          <w:sz w:val="20"/>
          <w:szCs w:val="20"/>
        </w:rPr>
      </w:pPr>
      <w:r>
        <w:t>-</w:t>
      </w:r>
      <w:r w:rsidR="00CD5AF8">
        <w:t>Rotorlu kompresör</w:t>
      </w:r>
    </w:p>
    <w:p w:rsidR="00ED1595" w:rsidRDefault="00ED1595" w:rsidP="00ED1595">
      <w:pPr>
        <w:pStyle w:val="Default"/>
        <w:rPr>
          <w:sz w:val="22"/>
          <w:szCs w:val="22"/>
        </w:rPr>
      </w:pPr>
      <w:r>
        <w:rPr>
          <w:sz w:val="22"/>
          <w:szCs w:val="22"/>
        </w:rPr>
        <w:t xml:space="preserve">Üfleme prensibine göre çalışan kompresörler iki çeşide ayrılır. </w:t>
      </w:r>
    </w:p>
    <w:p w:rsidR="00ED1595" w:rsidRDefault="00ED1595" w:rsidP="00ED1595">
      <w:pPr>
        <w:pStyle w:val="Default"/>
        <w:spacing w:after="39"/>
        <w:rPr>
          <w:sz w:val="22"/>
          <w:szCs w:val="22"/>
        </w:rPr>
      </w:pPr>
      <w:r>
        <w:rPr>
          <w:sz w:val="22"/>
          <w:szCs w:val="22"/>
        </w:rPr>
        <w:t xml:space="preserve">-Merkezkaç türbin tipi (merkezkaç turbo) kompresörler </w:t>
      </w:r>
    </w:p>
    <w:p w:rsidR="00ED1595" w:rsidRDefault="00ED1595" w:rsidP="00ED1595">
      <w:pPr>
        <w:pStyle w:val="Default"/>
        <w:rPr>
          <w:sz w:val="22"/>
          <w:szCs w:val="22"/>
        </w:rPr>
      </w:pPr>
      <w:r>
        <w:rPr>
          <w:sz w:val="22"/>
          <w:szCs w:val="22"/>
        </w:rPr>
        <w:t>-</w:t>
      </w:r>
      <w:proofErr w:type="spellStart"/>
      <w:r>
        <w:rPr>
          <w:sz w:val="22"/>
          <w:szCs w:val="22"/>
        </w:rPr>
        <w:t>Eksenel</w:t>
      </w:r>
      <w:proofErr w:type="spellEnd"/>
      <w:r>
        <w:rPr>
          <w:sz w:val="22"/>
          <w:szCs w:val="22"/>
        </w:rPr>
        <w:t xml:space="preserve"> türbin tipi (</w:t>
      </w:r>
      <w:proofErr w:type="spellStart"/>
      <w:r>
        <w:rPr>
          <w:sz w:val="22"/>
          <w:szCs w:val="22"/>
        </w:rPr>
        <w:t>eksenel</w:t>
      </w:r>
      <w:proofErr w:type="spellEnd"/>
      <w:r>
        <w:rPr>
          <w:sz w:val="22"/>
          <w:szCs w:val="22"/>
        </w:rPr>
        <w:t xml:space="preserve"> turbo) kompresörler </w:t>
      </w:r>
    </w:p>
    <w:p w:rsidR="00CD5AF8" w:rsidRDefault="00CD5AF8" w:rsidP="00CD5AF8">
      <w:pPr>
        <w:rPr>
          <w:b/>
          <w:bCs/>
          <w:sz w:val="20"/>
          <w:szCs w:val="20"/>
        </w:rPr>
      </w:pPr>
    </w:p>
    <w:p w:rsidR="00ED1595" w:rsidRPr="00ED1595" w:rsidRDefault="00ED1595" w:rsidP="00ED1595">
      <w:pPr>
        <w:pStyle w:val="Default"/>
        <w:rPr>
          <w:sz w:val="28"/>
          <w:szCs w:val="28"/>
        </w:rPr>
      </w:pPr>
      <w:r w:rsidRPr="00ED1595">
        <w:rPr>
          <w:b/>
          <w:bCs/>
          <w:sz w:val="28"/>
          <w:szCs w:val="28"/>
        </w:rPr>
        <w:t xml:space="preserve">Şartlandırıcılar </w:t>
      </w:r>
    </w:p>
    <w:p w:rsidR="00CD5AF8" w:rsidRPr="00ED1595" w:rsidRDefault="00ED1595" w:rsidP="00ED1595">
      <w:pPr>
        <w:rPr>
          <w:rFonts w:ascii="Times New Roman" w:hAnsi="Times New Roman" w:cs="Times New Roman"/>
          <w:b/>
          <w:bCs/>
          <w:sz w:val="20"/>
          <w:szCs w:val="20"/>
        </w:rPr>
      </w:pPr>
      <w:r w:rsidRPr="00ED1595">
        <w:rPr>
          <w:rFonts w:ascii="Times New Roman" w:hAnsi="Times New Roman" w:cs="Times New Roman"/>
        </w:rPr>
        <w:t>Havayı kullanıcılara vermeden önce çalışma şartlarına hazır hale getirmemiz gerekir. Havayı çalışma şartlarına hazır hale getiren elemanlara, “şartlandırıcı” adı verilir. Şartlandırıcı; filtre, basınç ayarlayıcı ve yağlayıcı olmak üzere 3 çeşit elemanın birleşmesinden oluşur.</w:t>
      </w:r>
    </w:p>
    <w:p w:rsidR="00CD5AF8" w:rsidRDefault="00CD5AF8" w:rsidP="00CD5AF8"/>
    <w:p w:rsidR="00CD5AF8" w:rsidRDefault="00ED1595" w:rsidP="00CD5AF8">
      <w:r w:rsidRPr="00ED1595">
        <w:rPr>
          <w:noProof/>
          <w:lang w:eastAsia="tr-TR"/>
        </w:rPr>
        <w:lastRenderedPageBreak/>
        <w:drawing>
          <wp:inline distT="0" distB="0" distL="0" distR="0">
            <wp:extent cx="6480175" cy="5690199"/>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0175" cy="5690199"/>
                    </a:xfrm>
                    <a:prstGeom prst="rect">
                      <a:avLst/>
                    </a:prstGeom>
                    <a:noFill/>
                    <a:ln>
                      <a:noFill/>
                    </a:ln>
                  </pic:spPr>
                </pic:pic>
              </a:graphicData>
            </a:graphic>
          </wp:inline>
        </w:drawing>
      </w:r>
    </w:p>
    <w:p w:rsidR="00ED1595" w:rsidRDefault="00ED1595" w:rsidP="00ED1595">
      <w:pPr>
        <w:jc w:val="center"/>
        <w:rPr>
          <w:b/>
          <w:bCs/>
          <w:sz w:val="20"/>
          <w:szCs w:val="20"/>
        </w:rPr>
      </w:pPr>
    </w:p>
    <w:p w:rsidR="00CD5AF8" w:rsidRDefault="00ED1595" w:rsidP="00ED1595">
      <w:pPr>
        <w:jc w:val="center"/>
      </w:pPr>
      <w:r>
        <w:rPr>
          <w:b/>
          <w:bCs/>
          <w:sz w:val="20"/>
          <w:szCs w:val="20"/>
        </w:rPr>
        <w:t>Şekil - Şartlandırıcı</w:t>
      </w:r>
    </w:p>
    <w:p w:rsidR="00CD5AF8" w:rsidRDefault="00ED1595" w:rsidP="00ED1595">
      <w:pPr>
        <w:ind w:firstLine="708"/>
        <w:rPr>
          <w:rFonts w:ascii="Times New Roman" w:hAnsi="Times New Roman" w:cs="Times New Roman"/>
        </w:rPr>
      </w:pPr>
      <w:r w:rsidRPr="00ED1595">
        <w:rPr>
          <w:rFonts w:ascii="Times New Roman" w:hAnsi="Times New Roman" w:cs="Times New Roman"/>
        </w:rPr>
        <w:t>Şartlandırıcının girişinde bulunan ilk eleman filtredir. Havanın kullanıcıya gelmeden önce filtrelenmesini sağlar. Filtreden çıkan hava basınç ayarlayıcıya gelir. Basınç ayarlayıcı, kullanıcılara düzenli basınçta hava vermek için kullanılır. Kullanım yerinde meydana gelen basınç değişimlerini önler. Hava, son olarak yağlayıcıya gider. Bu eleman hava içine yağın zerrecikler halinde karıştırılmasını sağlar.</w:t>
      </w:r>
    </w:p>
    <w:p w:rsidR="00ED1595" w:rsidRPr="005002A6" w:rsidRDefault="00ED1595" w:rsidP="00ED1595">
      <w:pPr>
        <w:pStyle w:val="Default"/>
        <w:rPr>
          <w:sz w:val="28"/>
          <w:szCs w:val="28"/>
        </w:rPr>
      </w:pPr>
      <w:r w:rsidRPr="005002A6">
        <w:rPr>
          <w:b/>
          <w:bCs/>
          <w:sz w:val="28"/>
          <w:szCs w:val="28"/>
        </w:rPr>
        <w:t xml:space="preserve">Basınçölçer (Manometreler) </w:t>
      </w:r>
    </w:p>
    <w:p w:rsidR="00ED1595" w:rsidRPr="005002A6" w:rsidRDefault="00ED1595" w:rsidP="00ED1595">
      <w:pPr>
        <w:ind w:firstLine="708"/>
        <w:rPr>
          <w:rFonts w:ascii="Times New Roman" w:hAnsi="Times New Roman" w:cs="Times New Roman"/>
        </w:rPr>
      </w:pPr>
      <w:r w:rsidRPr="005002A6">
        <w:rPr>
          <w:rFonts w:ascii="Times New Roman" w:hAnsi="Times New Roman" w:cs="Times New Roman"/>
        </w:rPr>
        <w:t>Mekanik düzenekle çalışan, ölçülen basınç değerini gösterge üzerinde gösteren ölçü aletidir. Manometreler çaplarına, bağlantı türlerine (alttan bağlantı, arkadan bağlantı), ölçüm aralıklarına ve çalışma sistemine (</w:t>
      </w:r>
      <w:proofErr w:type="spellStart"/>
      <w:r w:rsidRPr="005002A6">
        <w:rPr>
          <w:rFonts w:ascii="Times New Roman" w:hAnsi="Times New Roman" w:cs="Times New Roman"/>
        </w:rPr>
        <w:t>burdon</w:t>
      </w:r>
      <w:proofErr w:type="spellEnd"/>
      <w:r w:rsidRPr="005002A6">
        <w:rPr>
          <w:rFonts w:ascii="Times New Roman" w:hAnsi="Times New Roman" w:cs="Times New Roman"/>
        </w:rPr>
        <w:t xml:space="preserve"> tüplü, diyaframlı vb. gibi) göre çeşitlere ayrılır.</w:t>
      </w:r>
    </w:p>
    <w:p w:rsidR="00CD5AF8" w:rsidRDefault="005002A6" w:rsidP="005002A6">
      <w:pPr>
        <w:tabs>
          <w:tab w:val="left" w:pos="3180"/>
        </w:tabs>
      </w:pPr>
      <w:r>
        <w:tab/>
      </w:r>
      <w:r w:rsidRPr="005002A6">
        <w:rPr>
          <w:noProof/>
          <w:lang w:eastAsia="tr-TR"/>
        </w:rPr>
        <w:drawing>
          <wp:inline distT="0" distB="0" distL="0" distR="0" wp14:anchorId="025802C4" wp14:editId="056EDAC5">
            <wp:extent cx="1666875" cy="1791335"/>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2664" cy="1808303"/>
                    </a:xfrm>
                    <a:prstGeom prst="rect">
                      <a:avLst/>
                    </a:prstGeom>
                    <a:noFill/>
                    <a:ln>
                      <a:noFill/>
                    </a:ln>
                  </pic:spPr>
                </pic:pic>
              </a:graphicData>
            </a:graphic>
          </wp:inline>
        </w:drawing>
      </w:r>
    </w:p>
    <w:p w:rsidR="005002A6" w:rsidRDefault="005002A6" w:rsidP="005002A6">
      <w:pPr>
        <w:pStyle w:val="Default"/>
        <w:rPr>
          <w:sz w:val="28"/>
          <w:szCs w:val="28"/>
        </w:rPr>
      </w:pPr>
      <w:r>
        <w:rPr>
          <w:b/>
          <w:bCs/>
          <w:sz w:val="28"/>
          <w:szCs w:val="28"/>
        </w:rPr>
        <w:lastRenderedPageBreak/>
        <w:t xml:space="preserve">Susturucular </w:t>
      </w:r>
    </w:p>
    <w:p w:rsidR="00CD5AF8" w:rsidRPr="005002A6" w:rsidRDefault="005002A6" w:rsidP="005002A6">
      <w:pPr>
        <w:rPr>
          <w:rFonts w:ascii="Times New Roman" w:hAnsi="Times New Roman" w:cs="Times New Roman"/>
        </w:rPr>
      </w:pPr>
      <w:proofErr w:type="spellStart"/>
      <w:r w:rsidRPr="005002A6">
        <w:rPr>
          <w:rFonts w:ascii="Times New Roman" w:hAnsi="Times New Roman" w:cs="Times New Roman"/>
        </w:rPr>
        <w:t>Pnömatik</w:t>
      </w:r>
      <w:proofErr w:type="spellEnd"/>
      <w:r w:rsidRPr="005002A6">
        <w:rPr>
          <w:rFonts w:ascii="Times New Roman" w:hAnsi="Times New Roman" w:cs="Times New Roman"/>
        </w:rPr>
        <w:t xml:space="preserve"> sistemlerin olumsuz yönlerinden biri havanın egzoz işleminde çıkardığı sestir. Gürültüyü azaltmak ve devre elemanlarının kirlenmesini önlemek için susturucu kullanılır. Susturucular yön kontrol valflerinin egzoz çıkışlarına takılır.</w:t>
      </w:r>
    </w:p>
    <w:p w:rsidR="00CD5AF8" w:rsidRDefault="005002A6" w:rsidP="005002A6">
      <w:r w:rsidRPr="005002A6">
        <w:rPr>
          <w:noProof/>
          <w:lang w:eastAsia="tr-TR"/>
        </w:rPr>
        <w:drawing>
          <wp:inline distT="0" distB="0" distL="0" distR="0">
            <wp:extent cx="2299056" cy="1162050"/>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814" cy="1170015"/>
                    </a:xfrm>
                    <a:prstGeom prst="rect">
                      <a:avLst/>
                    </a:prstGeom>
                    <a:noFill/>
                    <a:ln>
                      <a:noFill/>
                    </a:ln>
                  </pic:spPr>
                </pic:pic>
              </a:graphicData>
            </a:graphic>
          </wp:inline>
        </w:drawing>
      </w:r>
      <w:r>
        <w:t xml:space="preserve">   </w:t>
      </w:r>
      <w:r w:rsidRPr="005002A6">
        <w:rPr>
          <w:noProof/>
          <w:lang w:eastAsia="tr-TR"/>
        </w:rPr>
        <w:drawing>
          <wp:inline distT="0" distB="0" distL="0" distR="0">
            <wp:extent cx="1660949" cy="12668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1250" cy="1274681"/>
                    </a:xfrm>
                    <a:prstGeom prst="rect">
                      <a:avLst/>
                    </a:prstGeom>
                    <a:noFill/>
                    <a:ln>
                      <a:noFill/>
                    </a:ln>
                  </pic:spPr>
                </pic:pic>
              </a:graphicData>
            </a:graphic>
          </wp:inline>
        </w:drawing>
      </w:r>
      <w:r w:rsidRPr="005002A6">
        <w:t xml:space="preserve"> </w:t>
      </w:r>
      <w:r w:rsidRPr="005002A6">
        <w:rPr>
          <w:noProof/>
          <w:lang w:eastAsia="tr-TR"/>
        </w:rPr>
        <w:drawing>
          <wp:inline distT="0" distB="0" distL="0" distR="0">
            <wp:extent cx="1695450" cy="168395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8953" cy="1687434"/>
                    </a:xfrm>
                    <a:prstGeom prst="rect">
                      <a:avLst/>
                    </a:prstGeom>
                    <a:noFill/>
                    <a:ln>
                      <a:noFill/>
                    </a:ln>
                  </pic:spPr>
                </pic:pic>
              </a:graphicData>
            </a:graphic>
          </wp:inline>
        </w:drawing>
      </w:r>
    </w:p>
    <w:p w:rsidR="00CD5AF8" w:rsidRDefault="005002A6" w:rsidP="005002A6">
      <w:pPr>
        <w:jc w:val="center"/>
      </w:pPr>
      <w:r>
        <w:rPr>
          <w:b/>
          <w:bCs/>
          <w:sz w:val="20"/>
          <w:szCs w:val="20"/>
        </w:rPr>
        <w:t xml:space="preserve">Plastik ve </w:t>
      </w:r>
      <w:proofErr w:type="spellStart"/>
      <w:r>
        <w:rPr>
          <w:b/>
          <w:bCs/>
          <w:sz w:val="20"/>
          <w:szCs w:val="20"/>
        </w:rPr>
        <w:t>sinterlenmiş</w:t>
      </w:r>
      <w:proofErr w:type="spellEnd"/>
      <w:r>
        <w:rPr>
          <w:b/>
          <w:bCs/>
          <w:sz w:val="20"/>
          <w:szCs w:val="20"/>
        </w:rPr>
        <w:t xml:space="preserve"> bronzdan yapılmış susturucu türler.</w:t>
      </w:r>
    </w:p>
    <w:p w:rsidR="00CD5AF8" w:rsidRDefault="00CD5AF8" w:rsidP="00CD5AF8">
      <w:pPr>
        <w:jc w:val="center"/>
      </w:pPr>
    </w:p>
    <w:p w:rsidR="005002A6" w:rsidRPr="005002A6" w:rsidRDefault="005002A6" w:rsidP="005002A6">
      <w:pPr>
        <w:pStyle w:val="Default"/>
        <w:rPr>
          <w:sz w:val="28"/>
          <w:szCs w:val="28"/>
        </w:rPr>
      </w:pPr>
      <w:r w:rsidRPr="005002A6">
        <w:rPr>
          <w:b/>
          <w:bCs/>
          <w:sz w:val="28"/>
          <w:szCs w:val="28"/>
        </w:rPr>
        <w:t xml:space="preserve">Basınç Anahtarı </w:t>
      </w:r>
    </w:p>
    <w:p w:rsidR="00CD5AF8" w:rsidRPr="005002A6" w:rsidRDefault="005002A6" w:rsidP="005002A6">
      <w:pPr>
        <w:rPr>
          <w:rFonts w:ascii="Times New Roman" w:hAnsi="Times New Roman" w:cs="Times New Roman"/>
        </w:rPr>
      </w:pPr>
      <w:r w:rsidRPr="005002A6">
        <w:rPr>
          <w:rFonts w:ascii="Times New Roman" w:hAnsi="Times New Roman" w:cs="Times New Roman"/>
        </w:rPr>
        <w:t>Basınç anahtarı adı verilen bu elemanlar çalışma basıncı ayarlanan değere geldiğinde elektriksel sinyal üretir. Üzerinde bulunan bir ayar vidası yardımıyla ayarlama oranı değiştirilebilir.</w:t>
      </w:r>
    </w:p>
    <w:p w:rsidR="005002A6" w:rsidRPr="005002A6" w:rsidRDefault="005002A6" w:rsidP="005002A6">
      <w:pPr>
        <w:pStyle w:val="Default"/>
        <w:rPr>
          <w:sz w:val="28"/>
          <w:szCs w:val="28"/>
        </w:rPr>
      </w:pPr>
      <w:r w:rsidRPr="005002A6">
        <w:rPr>
          <w:b/>
          <w:bCs/>
          <w:sz w:val="28"/>
          <w:szCs w:val="28"/>
        </w:rPr>
        <w:t xml:space="preserve">Boru Hortum Ve Bağlantı Elemanları </w:t>
      </w:r>
    </w:p>
    <w:p w:rsidR="00CD5AF8" w:rsidRDefault="005002A6" w:rsidP="005002A6">
      <w:pPr>
        <w:rPr>
          <w:rFonts w:ascii="Times New Roman" w:hAnsi="Times New Roman" w:cs="Times New Roman"/>
        </w:rPr>
      </w:pPr>
      <w:r w:rsidRPr="005002A6">
        <w:rPr>
          <w:rFonts w:ascii="Times New Roman" w:hAnsi="Times New Roman" w:cs="Times New Roman"/>
        </w:rPr>
        <w:t xml:space="preserve">Devre elemanlarının birbirlerine ve boru, hortum gibi elemanlara bağlantısını sağlayan makine parçalarının tümüne “bağlantı elemanları” denir. Bağlantı elemanları </w:t>
      </w:r>
      <w:proofErr w:type="spellStart"/>
      <w:r w:rsidRPr="005002A6">
        <w:rPr>
          <w:rFonts w:ascii="Times New Roman" w:hAnsi="Times New Roman" w:cs="Times New Roman"/>
        </w:rPr>
        <w:t>pnömatik</w:t>
      </w:r>
      <w:proofErr w:type="spellEnd"/>
      <w:r w:rsidRPr="005002A6">
        <w:rPr>
          <w:rFonts w:ascii="Times New Roman" w:hAnsi="Times New Roman" w:cs="Times New Roman"/>
        </w:rPr>
        <w:t xml:space="preserve"> devrenin verimliliğini belirleyen en önemli etkenlerden biridir.</w:t>
      </w:r>
    </w:p>
    <w:p w:rsidR="005002A6" w:rsidRPr="005002A6" w:rsidRDefault="005002A6" w:rsidP="005002A6">
      <w:pPr>
        <w:rPr>
          <w:rFonts w:ascii="Times New Roman" w:hAnsi="Times New Roman" w:cs="Times New Roman"/>
        </w:rPr>
      </w:pPr>
      <w:r w:rsidRPr="005002A6">
        <w:rPr>
          <w:rFonts w:ascii="Times New Roman" w:hAnsi="Times New Roman" w:cs="Times New Roman"/>
          <w:noProof/>
          <w:lang w:eastAsia="tr-TR"/>
        </w:rPr>
        <w:drawing>
          <wp:inline distT="0" distB="0" distL="0" distR="0">
            <wp:extent cx="6480175" cy="103584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1035841"/>
                    </a:xfrm>
                    <a:prstGeom prst="rect">
                      <a:avLst/>
                    </a:prstGeom>
                    <a:noFill/>
                    <a:ln>
                      <a:noFill/>
                    </a:ln>
                  </pic:spPr>
                </pic:pic>
              </a:graphicData>
            </a:graphic>
          </wp:inline>
        </w:drawing>
      </w:r>
    </w:p>
    <w:p w:rsidR="00CD5AF8" w:rsidRDefault="005002A6" w:rsidP="005002A6">
      <w:pPr>
        <w:jc w:val="center"/>
      </w:pPr>
      <w:r>
        <w:rPr>
          <w:b/>
          <w:bCs/>
          <w:sz w:val="20"/>
          <w:szCs w:val="20"/>
        </w:rPr>
        <w:t>Çabuk bağlantının kullanımı</w:t>
      </w:r>
    </w:p>
    <w:p w:rsidR="00CD5AF8" w:rsidRDefault="00CD5AF8" w:rsidP="00CD5AF8">
      <w:pPr>
        <w:jc w:val="center"/>
      </w:pPr>
    </w:p>
    <w:p w:rsidR="005C348A" w:rsidRDefault="005C348A" w:rsidP="00CD5AF8">
      <w:pPr>
        <w:jc w:val="center"/>
      </w:pPr>
    </w:p>
    <w:p w:rsidR="005C348A" w:rsidRDefault="005C348A" w:rsidP="00CD5AF8">
      <w:pPr>
        <w:jc w:val="center"/>
      </w:pPr>
    </w:p>
    <w:p w:rsidR="005C348A" w:rsidRDefault="005C348A" w:rsidP="00CD5AF8">
      <w:pPr>
        <w:jc w:val="center"/>
      </w:pPr>
    </w:p>
    <w:p w:rsidR="005C348A" w:rsidRDefault="005C348A" w:rsidP="00CD5AF8">
      <w:pPr>
        <w:jc w:val="center"/>
      </w:pPr>
    </w:p>
    <w:p w:rsidR="005C348A" w:rsidRDefault="005C348A" w:rsidP="00CD5AF8">
      <w:pPr>
        <w:jc w:val="center"/>
      </w:pPr>
    </w:p>
    <w:p w:rsidR="005C348A" w:rsidRDefault="005C348A" w:rsidP="00CD5AF8">
      <w:pPr>
        <w:jc w:val="center"/>
      </w:pPr>
    </w:p>
    <w:p w:rsidR="005C348A" w:rsidRDefault="005C348A" w:rsidP="00CD5AF8">
      <w:pPr>
        <w:jc w:val="center"/>
      </w:pPr>
    </w:p>
    <w:p w:rsidR="005C348A" w:rsidRDefault="005C348A" w:rsidP="00CD5AF8">
      <w:pPr>
        <w:jc w:val="center"/>
      </w:pPr>
    </w:p>
    <w:p w:rsidR="005C348A" w:rsidRDefault="005C348A" w:rsidP="00CD5AF8">
      <w:pPr>
        <w:jc w:val="center"/>
      </w:pPr>
    </w:p>
    <w:p w:rsidR="005C348A" w:rsidRDefault="005C348A" w:rsidP="00CD5AF8">
      <w:pPr>
        <w:jc w:val="center"/>
      </w:pPr>
    </w:p>
    <w:p w:rsidR="005C348A" w:rsidRDefault="005C348A" w:rsidP="00CD5AF8">
      <w:pPr>
        <w:jc w:val="center"/>
      </w:pPr>
    </w:p>
    <w:p w:rsidR="005C348A" w:rsidRDefault="005C348A" w:rsidP="00CD5AF8">
      <w:pPr>
        <w:jc w:val="center"/>
      </w:pPr>
    </w:p>
    <w:p w:rsidR="005002A6" w:rsidRDefault="005002A6" w:rsidP="005C348A">
      <w:pPr>
        <w:pStyle w:val="Default"/>
        <w:jc w:val="center"/>
        <w:rPr>
          <w:b/>
          <w:bCs/>
          <w:sz w:val="28"/>
          <w:szCs w:val="28"/>
        </w:rPr>
      </w:pPr>
      <w:r w:rsidRPr="005002A6">
        <w:rPr>
          <w:b/>
          <w:bCs/>
          <w:sz w:val="28"/>
          <w:szCs w:val="28"/>
        </w:rPr>
        <w:lastRenderedPageBreak/>
        <w:t>PNÖMATİK SİLİNDİRLER</w:t>
      </w:r>
    </w:p>
    <w:p w:rsidR="005C348A" w:rsidRPr="005002A6" w:rsidRDefault="005C348A" w:rsidP="005C348A">
      <w:pPr>
        <w:pStyle w:val="Default"/>
        <w:jc w:val="center"/>
        <w:rPr>
          <w:sz w:val="28"/>
          <w:szCs w:val="28"/>
        </w:rPr>
      </w:pPr>
    </w:p>
    <w:p w:rsidR="005C348A" w:rsidRDefault="005002A6" w:rsidP="005002A6">
      <w:pPr>
        <w:rPr>
          <w:rFonts w:ascii="Times New Roman" w:hAnsi="Times New Roman" w:cs="Times New Roman"/>
        </w:rPr>
      </w:pPr>
      <w:r w:rsidRPr="005002A6">
        <w:rPr>
          <w:b/>
          <w:bCs/>
          <w:sz w:val="24"/>
          <w:szCs w:val="24"/>
        </w:rPr>
        <w:t>Görevleri</w:t>
      </w:r>
      <w:r>
        <w:rPr>
          <w:b/>
          <w:bCs/>
          <w:sz w:val="24"/>
          <w:szCs w:val="24"/>
        </w:rPr>
        <w:t>:</w:t>
      </w:r>
      <w:r w:rsidRPr="005002A6">
        <w:rPr>
          <w:b/>
          <w:bCs/>
          <w:sz w:val="24"/>
          <w:szCs w:val="24"/>
        </w:rPr>
        <w:t xml:space="preserve"> </w:t>
      </w:r>
      <w:proofErr w:type="spellStart"/>
      <w:r w:rsidRPr="005002A6">
        <w:rPr>
          <w:rFonts w:ascii="Times New Roman" w:hAnsi="Times New Roman" w:cs="Times New Roman"/>
        </w:rPr>
        <w:t>Pnömatik</w:t>
      </w:r>
      <w:proofErr w:type="spellEnd"/>
      <w:r w:rsidRPr="005002A6">
        <w:rPr>
          <w:rFonts w:ascii="Times New Roman" w:hAnsi="Times New Roman" w:cs="Times New Roman"/>
        </w:rPr>
        <w:t xml:space="preserve"> silindirler doğrusal ve </w:t>
      </w:r>
      <w:proofErr w:type="spellStart"/>
      <w:r w:rsidRPr="005002A6">
        <w:rPr>
          <w:rFonts w:ascii="Times New Roman" w:hAnsi="Times New Roman" w:cs="Times New Roman"/>
        </w:rPr>
        <w:t>açısal</w:t>
      </w:r>
      <w:proofErr w:type="spellEnd"/>
      <w:r w:rsidRPr="005002A6">
        <w:rPr>
          <w:rFonts w:ascii="Times New Roman" w:hAnsi="Times New Roman" w:cs="Times New Roman"/>
        </w:rPr>
        <w:t xml:space="preserve"> hareketlerin elde edilmesinde kullanılır. </w:t>
      </w:r>
      <w:proofErr w:type="spellStart"/>
      <w:r w:rsidRPr="005002A6">
        <w:rPr>
          <w:rFonts w:ascii="Times New Roman" w:hAnsi="Times New Roman" w:cs="Times New Roman"/>
        </w:rPr>
        <w:t>Pnömatik</w:t>
      </w:r>
      <w:proofErr w:type="spellEnd"/>
      <w:r w:rsidRPr="005002A6">
        <w:rPr>
          <w:rFonts w:ascii="Times New Roman" w:hAnsi="Times New Roman" w:cs="Times New Roman"/>
        </w:rPr>
        <w:t xml:space="preserve"> enerjiyi mekanik enerjiye dönüştürür.</w:t>
      </w:r>
      <w:r w:rsidR="005C348A" w:rsidRPr="005C348A">
        <w:rPr>
          <w:rFonts w:ascii="Times New Roman" w:hAnsi="Times New Roman" w:cs="Times New Roman"/>
        </w:rPr>
        <w:t xml:space="preserve"> </w:t>
      </w:r>
    </w:p>
    <w:p w:rsidR="005002A6" w:rsidRPr="005002A6" w:rsidRDefault="005C348A" w:rsidP="005002A6">
      <w:pPr>
        <w:rPr>
          <w:rFonts w:ascii="Times New Roman" w:hAnsi="Times New Roman" w:cs="Times New Roman"/>
        </w:rPr>
      </w:pPr>
      <w:r w:rsidRPr="005C348A">
        <w:rPr>
          <w:rFonts w:ascii="Times New Roman" w:hAnsi="Times New Roman" w:cs="Times New Roman"/>
          <w:noProof/>
          <w:lang w:eastAsia="tr-TR"/>
        </w:rPr>
        <w:drawing>
          <wp:inline distT="0" distB="0" distL="0" distR="0">
            <wp:extent cx="6479540" cy="46005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8757" cy="4607119"/>
                    </a:xfrm>
                    <a:prstGeom prst="rect">
                      <a:avLst/>
                    </a:prstGeom>
                    <a:noFill/>
                    <a:ln>
                      <a:noFill/>
                    </a:ln>
                  </pic:spPr>
                </pic:pic>
              </a:graphicData>
            </a:graphic>
          </wp:inline>
        </w:drawing>
      </w:r>
    </w:p>
    <w:p w:rsidR="005002A6" w:rsidRPr="005002A6" w:rsidRDefault="005002A6" w:rsidP="005002A6">
      <w:pPr>
        <w:pStyle w:val="Default"/>
      </w:pPr>
    </w:p>
    <w:p w:rsidR="00CD5AF8" w:rsidRDefault="005C348A" w:rsidP="005C348A">
      <w:r>
        <w:rPr>
          <w:b/>
          <w:bCs/>
          <w:sz w:val="28"/>
          <w:szCs w:val="28"/>
        </w:rPr>
        <w:t>Çeşitleri Ve Simgeleri</w:t>
      </w:r>
    </w:p>
    <w:p w:rsidR="00CD5AF8" w:rsidRDefault="005C348A" w:rsidP="00CD5AF8">
      <w:pPr>
        <w:jc w:val="center"/>
      </w:pPr>
      <w:r w:rsidRPr="005C348A">
        <w:rPr>
          <w:noProof/>
          <w:lang w:eastAsia="tr-TR"/>
        </w:rPr>
        <w:drawing>
          <wp:inline distT="0" distB="0" distL="0" distR="0">
            <wp:extent cx="6480175" cy="248606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2486065"/>
                    </a:xfrm>
                    <a:prstGeom prst="rect">
                      <a:avLst/>
                    </a:prstGeom>
                    <a:noFill/>
                    <a:ln>
                      <a:noFill/>
                    </a:ln>
                  </pic:spPr>
                </pic:pic>
              </a:graphicData>
            </a:graphic>
          </wp:inline>
        </w:drawing>
      </w:r>
    </w:p>
    <w:p w:rsidR="00CD5AF8" w:rsidRDefault="005C348A" w:rsidP="005C348A">
      <w:pPr>
        <w:jc w:val="center"/>
      </w:pPr>
      <w:r>
        <w:rPr>
          <w:b/>
          <w:bCs/>
          <w:sz w:val="20"/>
          <w:szCs w:val="20"/>
        </w:rPr>
        <w:t>Silindir çeşitleri ve simgeleri</w:t>
      </w:r>
    </w:p>
    <w:p w:rsidR="00CD5AF8" w:rsidRDefault="00CD5AF8" w:rsidP="00CD5AF8">
      <w:pPr>
        <w:jc w:val="center"/>
      </w:pPr>
    </w:p>
    <w:p w:rsidR="005C348A" w:rsidRDefault="005C348A" w:rsidP="000214AA"/>
    <w:p w:rsidR="000214AA" w:rsidRDefault="000214AA" w:rsidP="000214AA"/>
    <w:p w:rsidR="00CD5AF8" w:rsidRPr="00C66F29" w:rsidRDefault="00CD5AF8" w:rsidP="00CD5AF8">
      <w:pPr>
        <w:pStyle w:val="Default"/>
        <w:jc w:val="center"/>
        <w:rPr>
          <w:b/>
        </w:rPr>
      </w:pPr>
      <w:r w:rsidRPr="00C66F29">
        <w:rPr>
          <w:b/>
        </w:rPr>
        <w:lastRenderedPageBreak/>
        <w:t>DEĞERLENDİRME SORULARI</w:t>
      </w:r>
    </w:p>
    <w:p w:rsidR="00CD5AF8" w:rsidRDefault="00CD5AF8" w:rsidP="00CD5AF8">
      <w:pPr>
        <w:pStyle w:val="Default"/>
      </w:pPr>
    </w:p>
    <w:p w:rsidR="005002A6" w:rsidRDefault="005002A6" w:rsidP="005002A6">
      <w:pPr>
        <w:pStyle w:val="Default"/>
      </w:pPr>
    </w:p>
    <w:p w:rsidR="005002A6" w:rsidRDefault="005002A6" w:rsidP="005002A6">
      <w:pPr>
        <w:pStyle w:val="Default"/>
        <w:spacing w:after="69"/>
        <w:rPr>
          <w:sz w:val="23"/>
          <w:szCs w:val="23"/>
        </w:rPr>
      </w:pPr>
      <w:r>
        <w:rPr>
          <w:b/>
          <w:bCs/>
          <w:sz w:val="23"/>
          <w:szCs w:val="23"/>
        </w:rPr>
        <w:t xml:space="preserve">1. </w:t>
      </w:r>
      <w:r w:rsidR="00E3135D">
        <w:rPr>
          <w:b/>
          <w:bCs/>
          <w:sz w:val="23"/>
          <w:szCs w:val="23"/>
        </w:rPr>
        <w:t xml:space="preserve">(   ) </w:t>
      </w:r>
      <w:proofErr w:type="spellStart"/>
      <w:r>
        <w:rPr>
          <w:sz w:val="23"/>
          <w:szCs w:val="23"/>
        </w:rPr>
        <w:t>Pnömatiğin</w:t>
      </w:r>
      <w:proofErr w:type="spellEnd"/>
      <w:r>
        <w:rPr>
          <w:sz w:val="23"/>
          <w:szCs w:val="23"/>
        </w:rPr>
        <w:t xml:space="preserve"> endüstriye uygulanmış dalına </w:t>
      </w:r>
      <w:r w:rsidR="00E3135D" w:rsidRPr="00E3135D">
        <w:t xml:space="preserve">endüstriyel </w:t>
      </w:r>
      <w:proofErr w:type="spellStart"/>
      <w:r w:rsidR="00E3135D" w:rsidRPr="00E3135D">
        <w:t>pnömatik</w:t>
      </w:r>
      <w:proofErr w:type="spellEnd"/>
      <w:r w:rsidR="00E3135D" w:rsidRPr="00E3135D">
        <w:t xml:space="preserve"> </w:t>
      </w:r>
      <w:r>
        <w:rPr>
          <w:sz w:val="23"/>
          <w:szCs w:val="23"/>
        </w:rPr>
        <w:t xml:space="preserve">adı verilir. </w:t>
      </w:r>
    </w:p>
    <w:p w:rsidR="00DF68C6" w:rsidRDefault="00DF68C6" w:rsidP="005002A6">
      <w:pPr>
        <w:pStyle w:val="Default"/>
        <w:spacing w:after="69"/>
        <w:rPr>
          <w:sz w:val="23"/>
          <w:szCs w:val="23"/>
        </w:rPr>
      </w:pPr>
    </w:p>
    <w:p w:rsidR="005002A6" w:rsidRDefault="005002A6" w:rsidP="00E3135D">
      <w:pPr>
        <w:pStyle w:val="Default"/>
        <w:spacing w:after="69"/>
        <w:rPr>
          <w:sz w:val="22"/>
          <w:szCs w:val="22"/>
        </w:rPr>
      </w:pPr>
      <w:r>
        <w:rPr>
          <w:b/>
          <w:bCs/>
          <w:sz w:val="23"/>
          <w:szCs w:val="23"/>
        </w:rPr>
        <w:t xml:space="preserve">2. </w:t>
      </w:r>
      <w:r w:rsidR="00E3135D">
        <w:rPr>
          <w:b/>
          <w:bCs/>
          <w:sz w:val="23"/>
          <w:szCs w:val="23"/>
        </w:rPr>
        <w:t xml:space="preserve">(   ) </w:t>
      </w:r>
      <w:r w:rsidR="00E3135D">
        <w:rPr>
          <w:sz w:val="22"/>
          <w:szCs w:val="22"/>
        </w:rPr>
        <w:t>Atmosfer havasının ağırlığından oluşan basınca</w:t>
      </w:r>
      <w:r w:rsidR="00E3135D" w:rsidRPr="00E3135D">
        <w:t xml:space="preserve"> atmosferik basınç</w:t>
      </w:r>
      <w:r w:rsidR="00E3135D">
        <w:rPr>
          <w:sz w:val="22"/>
          <w:szCs w:val="22"/>
        </w:rPr>
        <w:t xml:space="preserve"> adı verilir.</w:t>
      </w:r>
    </w:p>
    <w:p w:rsidR="00DF68C6" w:rsidRDefault="00DF68C6" w:rsidP="00E3135D">
      <w:pPr>
        <w:pStyle w:val="Default"/>
        <w:spacing w:after="69"/>
        <w:rPr>
          <w:sz w:val="22"/>
          <w:szCs w:val="22"/>
        </w:rPr>
      </w:pPr>
    </w:p>
    <w:p w:rsidR="005002A6" w:rsidRDefault="005002A6" w:rsidP="005002A6">
      <w:pPr>
        <w:pStyle w:val="Default"/>
        <w:spacing w:after="69"/>
        <w:rPr>
          <w:sz w:val="22"/>
          <w:szCs w:val="22"/>
        </w:rPr>
      </w:pPr>
      <w:r>
        <w:rPr>
          <w:b/>
          <w:bCs/>
          <w:sz w:val="23"/>
          <w:szCs w:val="23"/>
        </w:rPr>
        <w:t xml:space="preserve">3. </w:t>
      </w:r>
      <w:r w:rsidR="00DF68C6">
        <w:rPr>
          <w:b/>
          <w:bCs/>
          <w:sz w:val="23"/>
          <w:szCs w:val="23"/>
        </w:rPr>
        <w:t xml:space="preserve">(   ) </w:t>
      </w:r>
      <w:r w:rsidR="00DF68C6">
        <w:rPr>
          <w:sz w:val="22"/>
          <w:szCs w:val="22"/>
        </w:rPr>
        <w:t>Yüksek hızlarda çalışan silindirlerin kurs sonlarında pistonun silindir kapaklarına çarpması sonucu darbe oluşur. Silindirler üzerinde oluşan darbenin alınması için yapılan işleme keçeleme adı verilir.</w:t>
      </w:r>
    </w:p>
    <w:p w:rsidR="00DF68C6" w:rsidRDefault="00DF68C6" w:rsidP="005002A6">
      <w:pPr>
        <w:pStyle w:val="Default"/>
        <w:spacing w:after="69"/>
        <w:rPr>
          <w:sz w:val="22"/>
          <w:szCs w:val="22"/>
        </w:rPr>
      </w:pPr>
    </w:p>
    <w:p w:rsidR="005002A6" w:rsidRDefault="00DF68C6" w:rsidP="00E3135D">
      <w:pPr>
        <w:pStyle w:val="Default"/>
        <w:spacing w:after="69"/>
        <w:rPr>
          <w:sz w:val="22"/>
          <w:szCs w:val="22"/>
        </w:rPr>
      </w:pPr>
      <w:r>
        <w:rPr>
          <w:b/>
          <w:bCs/>
          <w:sz w:val="23"/>
          <w:szCs w:val="23"/>
        </w:rPr>
        <w:t>4</w:t>
      </w:r>
      <w:r w:rsidR="005002A6">
        <w:rPr>
          <w:b/>
          <w:bCs/>
          <w:sz w:val="23"/>
          <w:szCs w:val="23"/>
        </w:rPr>
        <w:t xml:space="preserve">. </w:t>
      </w:r>
      <w:r w:rsidR="005002A6">
        <w:rPr>
          <w:sz w:val="22"/>
          <w:szCs w:val="22"/>
        </w:rPr>
        <w:t xml:space="preserve">Basınçlı hava üreten makinelere </w:t>
      </w:r>
      <w:proofErr w:type="gramStart"/>
      <w:r w:rsidR="005002A6">
        <w:rPr>
          <w:sz w:val="22"/>
          <w:szCs w:val="22"/>
        </w:rPr>
        <w:t>……………………….</w:t>
      </w:r>
      <w:proofErr w:type="gramEnd"/>
      <w:r w:rsidR="005002A6">
        <w:rPr>
          <w:sz w:val="22"/>
          <w:szCs w:val="22"/>
        </w:rPr>
        <w:t xml:space="preserve"> </w:t>
      </w:r>
      <w:proofErr w:type="gramStart"/>
      <w:r w:rsidR="005002A6">
        <w:rPr>
          <w:sz w:val="22"/>
          <w:szCs w:val="22"/>
        </w:rPr>
        <w:t>adı</w:t>
      </w:r>
      <w:proofErr w:type="gramEnd"/>
      <w:r w:rsidR="005002A6">
        <w:rPr>
          <w:sz w:val="22"/>
          <w:szCs w:val="22"/>
        </w:rPr>
        <w:t xml:space="preserve"> verilir. </w:t>
      </w:r>
    </w:p>
    <w:p w:rsidR="00DF68C6" w:rsidRDefault="00DF68C6" w:rsidP="00E3135D">
      <w:pPr>
        <w:pStyle w:val="Default"/>
        <w:spacing w:after="69"/>
        <w:rPr>
          <w:sz w:val="22"/>
          <w:szCs w:val="22"/>
        </w:rPr>
      </w:pPr>
    </w:p>
    <w:p w:rsidR="00DF68C6" w:rsidRDefault="00DF68C6" w:rsidP="00DF68C6">
      <w:pPr>
        <w:pStyle w:val="Default"/>
        <w:spacing w:after="32"/>
        <w:rPr>
          <w:sz w:val="22"/>
          <w:szCs w:val="22"/>
        </w:rPr>
      </w:pPr>
      <w:r>
        <w:rPr>
          <w:b/>
          <w:bCs/>
          <w:sz w:val="23"/>
          <w:szCs w:val="23"/>
        </w:rPr>
        <w:t>5</w:t>
      </w:r>
      <w:r>
        <w:rPr>
          <w:b/>
          <w:bCs/>
          <w:sz w:val="23"/>
          <w:szCs w:val="23"/>
        </w:rPr>
        <w:t xml:space="preserve">- </w:t>
      </w:r>
      <w:proofErr w:type="gramStart"/>
      <w:r>
        <w:rPr>
          <w:sz w:val="22"/>
          <w:szCs w:val="22"/>
        </w:rPr>
        <w:t>……………………………..</w:t>
      </w:r>
      <w:proofErr w:type="gramEnd"/>
      <w:r>
        <w:rPr>
          <w:sz w:val="22"/>
          <w:szCs w:val="22"/>
        </w:rPr>
        <w:t xml:space="preserve"> </w:t>
      </w:r>
      <w:proofErr w:type="gramStart"/>
      <w:r>
        <w:rPr>
          <w:sz w:val="22"/>
          <w:szCs w:val="22"/>
        </w:rPr>
        <w:t>pistonun</w:t>
      </w:r>
      <w:proofErr w:type="gramEnd"/>
      <w:r>
        <w:rPr>
          <w:sz w:val="22"/>
          <w:szCs w:val="22"/>
        </w:rPr>
        <w:t xml:space="preserve"> bir tarafından diğer tarafına hava geçişini önlemek amacıyla kullanılır.</w:t>
      </w:r>
    </w:p>
    <w:p w:rsidR="00E3135D" w:rsidRDefault="00E3135D" w:rsidP="005002A6">
      <w:pPr>
        <w:pStyle w:val="Default"/>
        <w:rPr>
          <w:sz w:val="22"/>
          <w:szCs w:val="22"/>
        </w:rPr>
      </w:pPr>
    </w:p>
    <w:p w:rsidR="00CD5AF8" w:rsidRDefault="00CD5AF8" w:rsidP="00CD5AF8">
      <w:pPr>
        <w:pStyle w:val="Default"/>
      </w:pPr>
    </w:p>
    <w:p w:rsidR="00CD5AF8" w:rsidRDefault="00CD5AF8" w:rsidP="00CD5AF8">
      <w:pPr>
        <w:pStyle w:val="Default"/>
      </w:pPr>
    </w:p>
    <w:p w:rsidR="00CD5AF8" w:rsidRDefault="00CD5AF8" w:rsidP="00CD5AF8">
      <w:pPr>
        <w:pStyle w:val="Default"/>
      </w:pPr>
    </w:p>
    <w:p w:rsidR="00CD5AF8" w:rsidRDefault="00CD5AF8" w:rsidP="00CD5AF8">
      <w:pPr>
        <w:pStyle w:val="Default"/>
      </w:pPr>
    </w:p>
    <w:p w:rsidR="00CD5AF8" w:rsidRDefault="00CD5AF8" w:rsidP="00CD5AF8">
      <w:pPr>
        <w:pStyle w:val="Default"/>
      </w:pPr>
    </w:p>
    <w:p w:rsidR="00CD5AF8" w:rsidRDefault="00CD5AF8" w:rsidP="00CD5AF8">
      <w:pPr>
        <w:pStyle w:val="Default"/>
      </w:pPr>
    </w:p>
    <w:p w:rsidR="00CD5AF8" w:rsidRDefault="00CD5AF8" w:rsidP="00CD5AF8">
      <w:pPr>
        <w:pStyle w:val="Default"/>
      </w:pPr>
    </w:p>
    <w:p w:rsidR="00CD5AF8" w:rsidRDefault="00CD5AF8" w:rsidP="00CD5AF8">
      <w:pPr>
        <w:pStyle w:val="Default"/>
      </w:pPr>
    </w:p>
    <w:p w:rsidR="00CD5AF8" w:rsidRDefault="00CD5AF8" w:rsidP="00CD5AF8">
      <w:pPr>
        <w:pStyle w:val="Default"/>
      </w:pPr>
    </w:p>
    <w:p w:rsidR="00CD5AF8" w:rsidRDefault="00CD5AF8" w:rsidP="00CD5AF8">
      <w:pPr>
        <w:pStyle w:val="Default"/>
      </w:pPr>
    </w:p>
    <w:p w:rsidR="00CD5AF8" w:rsidRDefault="00CD5AF8" w:rsidP="00CD5AF8">
      <w:pPr>
        <w:pStyle w:val="Default"/>
      </w:pPr>
    </w:p>
    <w:p w:rsidR="00DF68C6" w:rsidRDefault="00DF68C6" w:rsidP="00CD5AF8">
      <w:pPr>
        <w:pStyle w:val="Default"/>
      </w:pPr>
    </w:p>
    <w:p w:rsidR="00DF68C6" w:rsidRDefault="00DF68C6" w:rsidP="00CD5AF8">
      <w:pPr>
        <w:pStyle w:val="Default"/>
      </w:pPr>
    </w:p>
    <w:p w:rsidR="00DF68C6" w:rsidRDefault="00DF68C6" w:rsidP="00CD5AF8">
      <w:pPr>
        <w:pStyle w:val="Default"/>
      </w:pPr>
    </w:p>
    <w:p w:rsidR="00DF68C6" w:rsidRDefault="00DF68C6" w:rsidP="00CD5AF8">
      <w:pPr>
        <w:pStyle w:val="Default"/>
      </w:pPr>
    </w:p>
    <w:p w:rsidR="00DF68C6" w:rsidRDefault="00DF68C6" w:rsidP="00CD5AF8">
      <w:pPr>
        <w:pStyle w:val="Default"/>
      </w:pPr>
    </w:p>
    <w:p w:rsidR="00DF68C6" w:rsidRDefault="00DF68C6" w:rsidP="00CD5AF8">
      <w:pPr>
        <w:pStyle w:val="Default"/>
      </w:pPr>
    </w:p>
    <w:p w:rsidR="00DF68C6" w:rsidRDefault="00DF68C6" w:rsidP="00CD5AF8">
      <w:pPr>
        <w:pStyle w:val="Default"/>
      </w:pPr>
    </w:p>
    <w:p w:rsidR="00DF68C6" w:rsidRDefault="00DF68C6" w:rsidP="00CD5AF8">
      <w:pPr>
        <w:pStyle w:val="Default"/>
      </w:pPr>
    </w:p>
    <w:p w:rsidR="00DF68C6" w:rsidRDefault="00DF68C6" w:rsidP="00CD5AF8">
      <w:pPr>
        <w:pStyle w:val="Default"/>
      </w:pPr>
    </w:p>
    <w:p w:rsidR="00DF68C6" w:rsidRDefault="00DF68C6" w:rsidP="00CD5AF8">
      <w:pPr>
        <w:pStyle w:val="Default"/>
      </w:pPr>
    </w:p>
    <w:p w:rsidR="00DF68C6" w:rsidRDefault="00DF68C6" w:rsidP="00CD5AF8">
      <w:pPr>
        <w:pStyle w:val="Default"/>
      </w:pPr>
    </w:p>
    <w:p w:rsidR="00DF68C6" w:rsidRDefault="00DF68C6" w:rsidP="00CD5AF8">
      <w:pPr>
        <w:pStyle w:val="Default"/>
      </w:pPr>
    </w:p>
    <w:p w:rsidR="00DF68C6" w:rsidRDefault="00DF68C6" w:rsidP="00CD5AF8">
      <w:pPr>
        <w:pStyle w:val="Default"/>
      </w:pPr>
    </w:p>
    <w:p w:rsidR="00DF68C6" w:rsidRDefault="00DF68C6" w:rsidP="00CD5AF8">
      <w:pPr>
        <w:pStyle w:val="Default"/>
      </w:pPr>
    </w:p>
    <w:p w:rsidR="00CD5AF8" w:rsidRDefault="00CD5AF8" w:rsidP="00CD5AF8">
      <w:pPr>
        <w:pStyle w:val="Default"/>
      </w:pPr>
    </w:p>
    <w:p w:rsidR="00CD5AF8" w:rsidRDefault="00CD5AF8" w:rsidP="00CD5AF8">
      <w:pPr>
        <w:pStyle w:val="Default"/>
      </w:pPr>
    </w:p>
    <w:p w:rsidR="00CD5AF8" w:rsidRDefault="00CD5AF8" w:rsidP="00CD5AF8">
      <w:pPr>
        <w:pStyle w:val="Default"/>
        <w:jc w:val="center"/>
        <w:rPr>
          <w:b/>
        </w:rPr>
      </w:pPr>
      <w:r w:rsidRPr="00C9548F">
        <w:rPr>
          <w:b/>
        </w:rPr>
        <w:t>CEVAP ANAHTARI</w:t>
      </w:r>
    </w:p>
    <w:p w:rsidR="00DF68C6" w:rsidRPr="00C9548F" w:rsidRDefault="00DF68C6" w:rsidP="00CD5AF8">
      <w:pPr>
        <w:pStyle w:val="Default"/>
        <w:jc w:val="center"/>
        <w:rPr>
          <w:b/>
        </w:rPr>
      </w:pPr>
    </w:p>
    <w:p w:rsidR="00CD5AF8" w:rsidRPr="00C66F29" w:rsidRDefault="00DF68C6" w:rsidP="00CD5AF8">
      <w:pPr>
        <w:jc w:val="center"/>
        <w:rPr>
          <w:rFonts w:ascii="Times New Roman" w:hAnsi="Times New Roman" w:cs="Times New Roman"/>
        </w:rPr>
      </w:pPr>
      <w:r>
        <w:rPr>
          <w:rFonts w:ascii="Times New Roman" w:hAnsi="Times New Roman" w:cs="Times New Roman"/>
        </w:rPr>
        <w:t>1-Doğru</w:t>
      </w:r>
      <w:r w:rsidR="00CD5AF8">
        <w:rPr>
          <w:rFonts w:ascii="Times New Roman" w:hAnsi="Times New Roman" w:cs="Times New Roman"/>
        </w:rPr>
        <w:tab/>
        <w:t>2</w:t>
      </w:r>
      <w:r>
        <w:rPr>
          <w:rFonts w:ascii="Times New Roman" w:hAnsi="Times New Roman" w:cs="Times New Roman"/>
        </w:rPr>
        <w:t>-</w:t>
      </w:r>
      <w:r w:rsidR="00CD5AF8">
        <w:rPr>
          <w:rFonts w:ascii="Times New Roman" w:hAnsi="Times New Roman" w:cs="Times New Roman"/>
        </w:rPr>
        <w:t>D</w:t>
      </w:r>
      <w:r>
        <w:rPr>
          <w:rFonts w:ascii="Times New Roman" w:hAnsi="Times New Roman" w:cs="Times New Roman"/>
        </w:rPr>
        <w:t>oğru</w:t>
      </w:r>
      <w:r w:rsidR="00CD5AF8">
        <w:rPr>
          <w:rFonts w:ascii="Times New Roman" w:hAnsi="Times New Roman" w:cs="Times New Roman"/>
        </w:rPr>
        <w:tab/>
        <w:t>3</w:t>
      </w:r>
      <w:r>
        <w:rPr>
          <w:rFonts w:ascii="Times New Roman" w:hAnsi="Times New Roman" w:cs="Times New Roman"/>
        </w:rPr>
        <w:t>-yastıklama</w:t>
      </w:r>
      <w:r>
        <w:rPr>
          <w:rFonts w:ascii="Times New Roman" w:hAnsi="Times New Roman" w:cs="Times New Roman"/>
        </w:rPr>
        <w:tab/>
      </w:r>
      <w:r>
        <w:rPr>
          <w:rFonts w:ascii="Times New Roman" w:hAnsi="Times New Roman" w:cs="Times New Roman"/>
        </w:rPr>
        <w:tab/>
        <w:t>4 -K</w:t>
      </w:r>
      <w:r w:rsidRPr="00E3135D">
        <w:rPr>
          <w:rFonts w:ascii="Times New Roman" w:hAnsi="Times New Roman" w:cs="Times New Roman"/>
          <w:color w:val="000000"/>
        </w:rPr>
        <w:t>ompresör</w:t>
      </w:r>
      <w:r w:rsidR="00CD5AF8">
        <w:rPr>
          <w:rFonts w:ascii="Times New Roman" w:hAnsi="Times New Roman" w:cs="Times New Roman"/>
        </w:rPr>
        <w:tab/>
      </w:r>
      <w:r w:rsidR="00CD5AF8">
        <w:rPr>
          <w:rFonts w:ascii="Times New Roman" w:hAnsi="Times New Roman" w:cs="Times New Roman"/>
        </w:rPr>
        <w:tab/>
        <w:t>5</w:t>
      </w:r>
      <w:r>
        <w:rPr>
          <w:rFonts w:ascii="Times New Roman" w:hAnsi="Times New Roman" w:cs="Times New Roman"/>
        </w:rPr>
        <w:t>-Piston keçeleri</w:t>
      </w:r>
    </w:p>
    <w:p w:rsidR="00CD5AF8" w:rsidRDefault="00CD5AF8" w:rsidP="00CD5AF8">
      <w:pPr>
        <w:pStyle w:val="Default"/>
      </w:pPr>
    </w:p>
    <w:p w:rsidR="00CD5AF8" w:rsidRPr="00C9548F" w:rsidRDefault="00CD5AF8" w:rsidP="00CD5AF8">
      <w:pPr>
        <w:pStyle w:val="Default"/>
        <w:rPr>
          <w:sz w:val="22"/>
          <w:szCs w:val="22"/>
        </w:rPr>
      </w:pPr>
    </w:p>
    <w:p w:rsidR="00CD5AF8" w:rsidRDefault="00CD5AF8" w:rsidP="00CD5AF8">
      <w:r>
        <w:t>DERS ÖĞRETMENİ: FERİT YILDIRIM</w:t>
      </w:r>
    </w:p>
    <w:p w:rsidR="005C348A" w:rsidRDefault="005C348A" w:rsidP="00CD5AF8"/>
    <w:p w:rsidR="005C348A" w:rsidRDefault="005C348A" w:rsidP="00CD5AF8"/>
    <w:p w:rsidR="005C348A" w:rsidRDefault="005C348A" w:rsidP="00CD5AF8"/>
    <w:p w:rsidR="005C348A" w:rsidRDefault="005C348A" w:rsidP="005C348A">
      <w:pPr>
        <w:pStyle w:val="Default"/>
        <w:jc w:val="center"/>
        <w:rPr>
          <w:b/>
          <w:bCs/>
          <w:sz w:val="40"/>
          <w:szCs w:val="40"/>
        </w:rPr>
      </w:pPr>
      <w:r>
        <w:rPr>
          <w:b/>
          <w:bCs/>
          <w:sz w:val="40"/>
          <w:szCs w:val="40"/>
        </w:rPr>
        <w:lastRenderedPageBreak/>
        <w:t>PNÖMATİK MOTORLAR</w:t>
      </w:r>
    </w:p>
    <w:p w:rsidR="005C348A" w:rsidRDefault="005C348A" w:rsidP="005C348A">
      <w:pPr>
        <w:pStyle w:val="Default"/>
        <w:jc w:val="center"/>
        <w:rPr>
          <w:sz w:val="40"/>
          <w:szCs w:val="40"/>
        </w:rPr>
      </w:pPr>
    </w:p>
    <w:p w:rsidR="005C348A" w:rsidRPr="005C348A" w:rsidRDefault="005C348A" w:rsidP="005C348A">
      <w:pPr>
        <w:rPr>
          <w:rFonts w:ascii="Times New Roman" w:hAnsi="Times New Roman" w:cs="Times New Roman"/>
        </w:rPr>
      </w:pPr>
      <w:r>
        <w:rPr>
          <w:b/>
          <w:bCs/>
          <w:sz w:val="28"/>
          <w:szCs w:val="28"/>
        </w:rPr>
        <w:t>Görevleri:</w:t>
      </w:r>
      <w:r w:rsidRPr="005C348A">
        <w:rPr>
          <w:rFonts w:ascii="Times New Roman" w:hAnsi="Times New Roman" w:cs="Times New Roman"/>
        </w:rPr>
        <w:t xml:space="preserve"> Dairesel hareket elde etmek amacıyla kullanılır. İçerisinde kullanılan değişik düzenekler yardımıyla basınçlı havanın </w:t>
      </w:r>
      <w:proofErr w:type="spellStart"/>
      <w:r w:rsidRPr="005C348A">
        <w:rPr>
          <w:rFonts w:ascii="Times New Roman" w:hAnsi="Times New Roman" w:cs="Times New Roman"/>
        </w:rPr>
        <w:t>pnömatik</w:t>
      </w:r>
      <w:proofErr w:type="spellEnd"/>
      <w:r w:rsidRPr="005C348A">
        <w:rPr>
          <w:rFonts w:ascii="Times New Roman" w:hAnsi="Times New Roman" w:cs="Times New Roman"/>
        </w:rPr>
        <w:t xml:space="preserve"> motor içerisine gönderilmesi sonucu dairesel hareket üretilir. Elektrik akımının istenmediği durumlarda tercih edilir.</w:t>
      </w:r>
      <w:r>
        <w:rPr>
          <w:rFonts w:ascii="Times New Roman" w:hAnsi="Times New Roman" w:cs="Times New Roman"/>
        </w:rPr>
        <w:t xml:space="preserve"> </w:t>
      </w:r>
    </w:p>
    <w:p w:rsidR="005C348A" w:rsidRDefault="005C348A" w:rsidP="005C348A">
      <w:pPr>
        <w:pStyle w:val="Default"/>
        <w:rPr>
          <w:sz w:val="28"/>
          <w:szCs w:val="28"/>
        </w:rPr>
      </w:pPr>
      <w:r w:rsidRPr="005C348A">
        <w:rPr>
          <w:noProof/>
          <w:sz w:val="28"/>
          <w:szCs w:val="28"/>
          <w:lang w:eastAsia="tr-TR"/>
        </w:rPr>
        <w:drawing>
          <wp:inline distT="0" distB="0" distL="0" distR="0">
            <wp:extent cx="6480175" cy="81328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813280"/>
                    </a:xfrm>
                    <a:prstGeom prst="rect">
                      <a:avLst/>
                    </a:prstGeom>
                    <a:noFill/>
                    <a:ln>
                      <a:noFill/>
                    </a:ln>
                  </pic:spPr>
                </pic:pic>
              </a:graphicData>
            </a:graphic>
          </wp:inline>
        </w:drawing>
      </w:r>
    </w:p>
    <w:p w:rsidR="00AD2E37" w:rsidRDefault="005C348A" w:rsidP="005C348A">
      <w:pPr>
        <w:jc w:val="center"/>
        <w:rPr>
          <w:b/>
          <w:bCs/>
          <w:sz w:val="20"/>
          <w:szCs w:val="20"/>
        </w:rPr>
      </w:pPr>
      <w:proofErr w:type="spellStart"/>
      <w:r>
        <w:rPr>
          <w:b/>
          <w:bCs/>
          <w:sz w:val="20"/>
          <w:szCs w:val="20"/>
        </w:rPr>
        <w:t>Pnömatik</w:t>
      </w:r>
      <w:proofErr w:type="spellEnd"/>
      <w:r>
        <w:rPr>
          <w:b/>
          <w:bCs/>
          <w:sz w:val="20"/>
          <w:szCs w:val="20"/>
        </w:rPr>
        <w:t xml:space="preserve"> motorlar</w:t>
      </w:r>
    </w:p>
    <w:p w:rsidR="005C348A" w:rsidRDefault="005C348A" w:rsidP="005C348A">
      <w:pPr>
        <w:pStyle w:val="Default"/>
        <w:rPr>
          <w:b/>
          <w:sz w:val="22"/>
          <w:szCs w:val="22"/>
        </w:rPr>
      </w:pPr>
    </w:p>
    <w:p w:rsidR="005C348A" w:rsidRDefault="005C348A" w:rsidP="005C348A">
      <w:pPr>
        <w:pStyle w:val="Default"/>
        <w:rPr>
          <w:b/>
          <w:sz w:val="22"/>
          <w:szCs w:val="22"/>
        </w:rPr>
      </w:pPr>
      <w:proofErr w:type="spellStart"/>
      <w:r w:rsidRPr="005C348A">
        <w:rPr>
          <w:b/>
          <w:sz w:val="22"/>
          <w:szCs w:val="22"/>
        </w:rPr>
        <w:t>Pnömatik</w:t>
      </w:r>
      <w:proofErr w:type="spellEnd"/>
      <w:r w:rsidRPr="005C348A">
        <w:rPr>
          <w:b/>
          <w:sz w:val="22"/>
          <w:szCs w:val="22"/>
        </w:rPr>
        <w:t xml:space="preserve"> motorların üstünlükleri </w:t>
      </w:r>
    </w:p>
    <w:p w:rsidR="005C348A" w:rsidRPr="005C348A" w:rsidRDefault="005C348A" w:rsidP="005C348A">
      <w:pPr>
        <w:pStyle w:val="Default"/>
        <w:rPr>
          <w:b/>
          <w:sz w:val="22"/>
          <w:szCs w:val="22"/>
        </w:rPr>
      </w:pPr>
    </w:p>
    <w:p w:rsidR="005C348A" w:rsidRDefault="005C348A" w:rsidP="005C348A">
      <w:pPr>
        <w:pStyle w:val="Default"/>
        <w:spacing w:after="39"/>
        <w:rPr>
          <w:sz w:val="22"/>
          <w:szCs w:val="22"/>
        </w:rPr>
      </w:pPr>
      <w:r>
        <w:rPr>
          <w:sz w:val="22"/>
          <w:szCs w:val="22"/>
        </w:rPr>
        <w:t> Devir sayıları çok yüksektir (350.000 dev/</w:t>
      </w:r>
      <w:proofErr w:type="spellStart"/>
      <w:r>
        <w:rPr>
          <w:sz w:val="22"/>
          <w:szCs w:val="22"/>
        </w:rPr>
        <w:t>dak</w:t>
      </w:r>
      <w:proofErr w:type="spellEnd"/>
      <w:r>
        <w:rPr>
          <w:sz w:val="22"/>
          <w:szCs w:val="22"/>
        </w:rPr>
        <w:t xml:space="preserve">). </w:t>
      </w:r>
    </w:p>
    <w:p w:rsidR="005C348A" w:rsidRDefault="005C348A" w:rsidP="005C348A">
      <w:pPr>
        <w:pStyle w:val="Default"/>
        <w:spacing w:after="39"/>
        <w:rPr>
          <w:sz w:val="22"/>
          <w:szCs w:val="22"/>
        </w:rPr>
      </w:pPr>
      <w:r>
        <w:rPr>
          <w:sz w:val="22"/>
          <w:szCs w:val="22"/>
        </w:rPr>
        <w:t xml:space="preserve"> Hız ayarı sınırsızdır. </w:t>
      </w:r>
    </w:p>
    <w:p w:rsidR="005C348A" w:rsidRDefault="005C348A" w:rsidP="005C348A">
      <w:pPr>
        <w:pStyle w:val="Default"/>
        <w:spacing w:after="39"/>
        <w:rPr>
          <w:sz w:val="22"/>
          <w:szCs w:val="22"/>
        </w:rPr>
      </w:pPr>
      <w:r>
        <w:rPr>
          <w:sz w:val="22"/>
          <w:szCs w:val="22"/>
        </w:rPr>
        <w:t xml:space="preserve"> Dönüş yönü hareket devam ederken değiştirilebilir. </w:t>
      </w:r>
    </w:p>
    <w:p w:rsidR="005C348A" w:rsidRDefault="005C348A" w:rsidP="005C348A">
      <w:pPr>
        <w:pStyle w:val="Default"/>
        <w:spacing w:after="39"/>
        <w:rPr>
          <w:sz w:val="22"/>
          <w:szCs w:val="22"/>
        </w:rPr>
      </w:pPr>
      <w:r>
        <w:rPr>
          <w:sz w:val="22"/>
          <w:szCs w:val="22"/>
        </w:rPr>
        <w:t xml:space="preserve"> Bakımları kolaydır. </w:t>
      </w:r>
    </w:p>
    <w:p w:rsidR="005C348A" w:rsidRDefault="005C348A" w:rsidP="005C348A">
      <w:pPr>
        <w:pStyle w:val="Default"/>
        <w:spacing w:after="39"/>
        <w:rPr>
          <w:sz w:val="22"/>
          <w:szCs w:val="22"/>
        </w:rPr>
      </w:pPr>
      <w:r>
        <w:rPr>
          <w:sz w:val="22"/>
          <w:szCs w:val="22"/>
        </w:rPr>
        <w:t xml:space="preserve"> Her türlü ortamda rahatlıkla kullanılabilir (kirli, tozlu, nemli, yanıcı). </w:t>
      </w:r>
    </w:p>
    <w:p w:rsidR="005C348A" w:rsidRDefault="005C348A" w:rsidP="005C348A">
      <w:pPr>
        <w:pStyle w:val="Default"/>
        <w:spacing w:after="39"/>
        <w:rPr>
          <w:sz w:val="22"/>
          <w:szCs w:val="22"/>
        </w:rPr>
      </w:pPr>
      <w:r>
        <w:rPr>
          <w:sz w:val="22"/>
          <w:szCs w:val="22"/>
        </w:rPr>
        <w:t xml:space="preserve"> Fazla yüklenildiklerinde yavaşlar ya da durur. </w:t>
      </w:r>
    </w:p>
    <w:p w:rsidR="005C348A" w:rsidRDefault="005C348A" w:rsidP="005C348A">
      <w:pPr>
        <w:pStyle w:val="Default"/>
        <w:spacing w:after="39"/>
        <w:rPr>
          <w:sz w:val="22"/>
          <w:szCs w:val="22"/>
        </w:rPr>
      </w:pPr>
      <w:r>
        <w:rPr>
          <w:sz w:val="22"/>
          <w:szCs w:val="22"/>
        </w:rPr>
        <w:t xml:space="preserve"> Boyutları küçük ve hafiftir. </w:t>
      </w:r>
    </w:p>
    <w:p w:rsidR="005C348A" w:rsidRDefault="005C348A" w:rsidP="005C348A">
      <w:pPr>
        <w:pStyle w:val="Default"/>
        <w:spacing w:after="39"/>
        <w:rPr>
          <w:sz w:val="22"/>
          <w:szCs w:val="22"/>
        </w:rPr>
      </w:pPr>
      <w:r>
        <w:rPr>
          <w:sz w:val="22"/>
          <w:szCs w:val="22"/>
        </w:rPr>
        <w:t xml:space="preserve"> Fiyatları ucuzdur. </w:t>
      </w:r>
    </w:p>
    <w:p w:rsidR="005C348A" w:rsidRDefault="005C348A" w:rsidP="005C348A">
      <w:pPr>
        <w:pStyle w:val="Default"/>
        <w:rPr>
          <w:sz w:val="22"/>
          <w:szCs w:val="22"/>
        </w:rPr>
      </w:pPr>
      <w:r>
        <w:rPr>
          <w:sz w:val="22"/>
          <w:szCs w:val="22"/>
        </w:rPr>
        <w:t xml:space="preserve"> Değişik konumlarda çalışabilir. </w:t>
      </w:r>
    </w:p>
    <w:p w:rsidR="005C348A" w:rsidRDefault="005C348A" w:rsidP="005C348A">
      <w:pPr>
        <w:pStyle w:val="Default"/>
        <w:rPr>
          <w:b/>
          <w:bCs/>
          <w:sz w:val="28"/>
          <w:szCs w:val="28"/>
        </w:rPr>
      </w:pPr>
    </w:p>
    <w:p w:rsidR="005C348A" w:rsidRDefault="005C348A" w:rsidP="005C348A">
      <w:pPr>
        <w:pStyle w:val="Default"/>
        <w:rPr>
          <w:sz w:val="28"/>
          <w:szCs w:val="28"/>
        </w:rPr>
      </w:pPr>
      <w:r>
        <w:rPr>
          <w:b/>
          <w:bCs/>
          <w:sz w:val="28"/>
          <w:szCs w:val="28"/>
        </w:rPr>
        <w:t xml:space="preserve">Çeşitleri </w:t>
      </w:r>
    </w:p>
    <w:p w:rsidR="005C348A" w:rsidRDefault="005C348A" w:rsidP="005C348A">
      <w:pPr>
        <w:pStyle w:val="Default"/>
        <w:rPr>
          <w:b/>
          <w:bCs/>
          <w:sz w:val="23"/>
          <w:szCs w:val="23"/>
        </w:rPr>
      </w:pPr>
      <w:r>
        <w:rPr>
          <w:b/>
          <w:bCs/>
          <w:sz w:val="23"/>
          <w:szCs w:val="23"/>
        </w:rPr>
        <w:t xml:space="preserve">Pistonlu </w:t>
      </w:r>
      <w:proofErr w:type="spellStart"/>
      <w:r>
        <w:rPr>
          <w:b/>
          <w:bCs/>
          <w:sz w:val="23"/>
          <w:szCs w:val="23"/>
        </w:rPr>
        <w:t>Pnömatik</w:t>
      </w:r>
      <w:proofErr w:type="spellEnd"/>
      <w:r>
        <w:rPr>
          <w:b/>
          <w:bCs/>
          <w:sz w:val="23"/>
          <w:szCs w:val="23"/>
        </w:rPr>
        <w:t xml:space="preserve"> Motorlar </w:t>
      </w:r>
    </w:p>
    <w:p w:rsidR="005C348A" w:rsidRDefault="005C348A" w:rsidP="005C348A">
      <w:pPr>
        <w:pStyle w:val="Default"/>
        <w:rPr>
          <w:sz w:val="23"/>
          <w:szCs w:val="23"/>
        </w:rPr>
      </w:pPr>
    </w:p>
    <w:p w:rsidR="005C348A" w:rsidRDefault="005C348A" w:rsidP="005C348A">
      <w:pPr>
        <w:pStyle w:val="Default"/>
        <w:rPr>
          <w:sz w:val="22"/>
          <w:szCs w:val="22"/>
        </w:rPr>
      </w:pPr>
      <w:r>
        <w:rPr>
          <w:sz w:val="22"/>
          <w:szCs w:val="22"/>
        </w:rPr>
        <w:t xml:space="preserve">Belirli sayıdaki pistona basınçlı havanın kazandırdığı doğrusal hareketin, dairesel harekete dönüştürülmesi prensibine göre çalışır. Basınçlı hava sırayla silindirler içine girer ve pistonlara etki ederek dairesel hareket oluşturur. </w:t>
      </w:r>
      <w:proofErr w:type="spellStart"/>
      <w:r w:rsidRPr="005C348A">
        <w:rPr>
          <w:b/>
          <w:sz w:val="22"/>
          <w:szCs w:val="22"/>
        </w:rPr>
        <w:t>Radyal</w:t>
      </w:r>
      <w:proofErr w:type="spellEnd"/>
      <w:r>
        <w:rPr>
          <w:sz w:val="22"/>
          <w:szCs w:val="22"/>
        </w:rPr>
        <w:t xml:space="preserve"> ve </w:t>
      </w:r>
      <w:proofErr w:type="spellStart"/>
      <w:r w:rsidRPr="005C348A">
        <w:rPr>
          <w:b/>
          <w:sz w:val="22"/>
          <w:szCs w:val="22"/>
        </w:rPr>
        <w:t>eksenel</w:t>
      </w:r>
      <w:proofErr w:type="spellEnd"/>
      <w:r>
        <w:rPr>
          <w:sz w:val="22"/>
          <w:szCs w:val="22"/>
        </w:rPr>
        <w:t xml:space="preserve"> olmak üzere ikiye ayrılır.</w:t>
      </w:r>
    </w:p>
    <w:p w:rsidR="005C348A" w:rsidRDefault="005C348A" w:rsidP="005C348A">
      <w:pPr>
        <w:pStyle w:val="Default"/>
        <w:rPr>
          <w:sz w:val="22"/>
          <w:szCs w:val="22"/>
        </w:rPr>
      </w:pPr>
    </w:p>
    <w:p w:rsidR="005C348A" w:rsidRPr="005C348A" w:rsidRDefault="005C348A" w:rsidP="005C348A">
      <w:pPr>
        <w:rPr>
          <w:rFonts w:ascii="Times New Roman" w:hAnsi="Times New Roman" w:cs="Times New Roman"/>
        </w:rPr>
      </w:pPr>
      <w:r w:rsidRPr="005C348A">
        <w:rPr>
          <w:rFonts w:ascii="Times New Roman" w:hAnsi="Times New Roman" w:cs="Times New Roman"/>
          <w:b/>
          <w:bCs/>
          <w:sz w:val="23"/>
          <w:szCs w:val="23"/>
        </w:rPr>
        <w:t xml:space="preserve">Paletli Tip </w:t>
      </w:r>
      <w:proofErr w:type="spellStart"/>
      <w:r w:rsidRPr="005C348A">
        <w:rPr>
          <w:rFonts w:ascii="Times New Roman" w:hAnsi="Times New Roman" w:cs="Times New Roman"/>
          <w:b/>
          <w:bCs/>
          <w:sz w:val="23"/>
          <w:szCs w:val="23"/>
        </w:rPr>
        <w:t>Pnömatik</w:t>
      </w:r>
      <w:proofErr w:type="spellEnd"/>
      <w:r w:rsidRPr="005C348A">
        <w:rPr>
          <w:rFonts w:ascii="Times New Roman" w:hAnsi="Times New Roman" w:cs="Times New Roman"/>
          <w:b/>
          <w:bCs/>
          <w:sz w:val="23"/>
          <w:szCs w:val="23"/>
        </w:rPr>
        <w:t xml:space="preserve"> Motorlar</w:t>
      </w:r>
    </w:p>
    <w:p w:rsidR="005C348A" w:rsidRPr="005C348A" w:rsidRDefault="005C348A" w:rsidP="005C348A">
      <w:pPr>
        <w:rPr>
          <w:rFonts w:ascii="Times New Roman" w:hAnsi="Times New Roman" w:cs="Times New Roman"/>
        </w:rPr>
      </w:pPr>
      <w:r w:rsidRPr="005C348A">
        <w:rPr>
          <w:rFonts w:ascii="Times New Roman" w:hAnsi="Times New Roman" w:cs="Times New Roman"/>
        </w:rPr>
        <w:t>Endüstriyel sistemlerde çok kullanılan motor çeşididir. Düşük moment, yüksek dönüş hızı gereken durumlarda kullanılır. Yapıları basit ve hafiftir. Rotor adı verilen dönen kısım, gövde içine eksenden kaçık olarak yerleştirilmiştir ve paletlere yataklık yapmaktadır</w:t>
      </w:r>
    </w:p>
    <w:p w:rsidR="005C348A" w:rsidRPr="005C348A" w:rsidRDefault="005C348A" w:rsidP="005C348A">
      <w:pPr>
        <w:pStyle w:val="Default"/>
        <w:rPr>
          <w:sz w:val="23"/>
          <w:szCs w:val="23"/>
        </w:rPr>
      </w:pPr>
      <w:r w:rsidRPr="005C348A">
        <w:rPr>
          <w:b/>
          <w:bCs/>
          <w:sz w:val="23"/>
          <w:szCs w:val="23"/>
        </w:rPr>
        <w:t xml:space="preserve">Dişli Tip </w:t>
      </w:r>
      <w:proofErr w:type="spellStart"/>
      <w:r w:rsidRPr="005C348A">
        <w:rPr>
          <w:b/>
          <w:bCs/>
          <w:sz w:val="23"/>
          <w:szCs w:val="23"/>
        </w:rPr>
        <w:t>Pnömatik</w:t>
      </w:r>
      <w:proofErr w:type="spellEnd"/>
      <w:r w:rsidRPr="005C348A">
        <w:rPr>
          <w:b/>
          <w:bCs/>
          <w:sz w:val="23"/>
          <w:szCs w:val="23"/>
        </w:rPr>
        <w:t xml:space="preserve"> Motorlar </w:t>
      </w:r>
    </w:p>
    <w:p w:rsidR="005C348A" w:rsidRDefault="005C348A" w:rsidP="005C348A">
      <w:pPr>
        <w:rPr>
          <w:rFonts w:ascii="Times New Roman" w:hAnsi="Times New Roman" w:cs="Times New Roman"/>
        </w:rPr>
      </w:pPr>
      <w:r w:rsidRPr="005C348A">
        <w:rPr>
          <w:rFonts w:ascii="Times New Roman" w:hAnsi="Times New Roman" w:cs="Times New Roman"/>
        </w:rPr>
        <w:t xml:space="preserve">Birbirine hareket veren iki dişliden oluşmuştur. Basınçlı hava dişli çarklardan birini döndürür. Diğer dişli çark serbest olarak döner. Düşük devirli yüksek </w:t>
      </w:r>
      <w:proofErr w:type="spellStart"/>
      <w:r w:rsidRPr="005C348A">
        <w:rPr>
          <w:rFonts w:ascii="Times New Roman" w:hAnsi="Times New Roman" w:cs="Times New Roman"/>
        </w:rPr>
        <w:t>torkludur</w:t>
      </w:r>
      <w:proofErr w:type="spellEnd"/>
      <w:r w:rsidRPr="005C348A">
        <w:rPr>
          <w:rFonts w:ascii="Times New Roman" w:hAnsi="Times New Roman" w:cs="Times New Roman"/>
        </w:rPr>
        <w:t>.</w:t>
      </w:r>
    </w:p>
    <w:p w:rsidR="005C348A" w:rsidRDefault="005C348A" w:rsidP="005C348A">
      <w:pPr>
        <w:pStyle w:val="Default"/>
        <w:rPr>
          <w:sz w:val="23"/>
          <w:szCs w:val="23"/>
        </w:rPr>
      </w:pPr>
      <w:r>
        <w:rPr>
          <w:b/>
          <w:bCs/>
          <w:sz w:val="23"/>
          <w:szCs w:val="23"/>
        </w:rPr>
        <w:t xml:space="preserve">Türbin Tipi Hava Motoru </w:t>
      </w:r>
    </w:p>
    <w:p w:rsidR="005C348A" w:rsidRDefault="005C348A" w:rsidP="005C348A">
      <w:r>
        <w:t>Fazla güç istenmeyen yüksek devirli çalışmalarda kullanılır. Endüstriyel sistemlerde pek kullanılmaz.</w:t>
      </w:r>
    </w:p>
    <w:p w:rsidR="009432FB" w:rsidRPr="009432FB" w:rsidRDefault="009432FB" w:rsidP="009432FB">
      <w:pPr>
        <w:pStyle w:val="Default"/>
        <w:jc w:val="center"/>
        <w:rPr>
          <w:b/>
          <w:bCs/>
          <w:sz w:val="16"/>
          <w:szCs w:val="16"/>
        </w:rPr>
      </w:pPr>
    </w:p>
    <w:p w:rsidR="009432FB" w:rsidRDefault="009432FB" w:rsidP="009432FB">
      <w:pPr>
        <w:pStyle w:val="Default"/>
        <w:jc w:val="center"/>
        <w:rPr>
          <w:b/>
          <w:bCs/>
          <w:sz w:val="28"/>
          <w:szCs w:val="28"/>
        </w:rPr>
      </w:pPr>
      <w:r w:rsidRPr="009432FB">
        <w:rPr>
          <w:b/>
          <w:bCs/>
          <w:sz w:val="28"/>
          <w:szCs w:val="28"/>
        </w:rPr>
        <w:t>PNÖMATİK VALFLER</w:t>
      </w:r>
    </w:p>
    <w:p w:rsidR="009432FB" w:rsidRPr="009432FB" w:rsidRDefault="009432FB" w:rsidP="009432FB">
      <w:pPr>
        <w:pStyle w:val="Default"/>
        <w:jc w:val="center"/>
        <w:rPr>
          <w:sz w:val="16"/>
          <w:szCs w:val="16"/>
        </w:rPr>
      </w:pPr>
    </w:p>
    <w:p w:rsidR="009432FB" w:rsidRDefault="009432FB" w:rsidP="009432FB">
      <w:pPr>
        <w:pStyle w:val="Default"/>
      </w:pPr>
      <w:r>
        <w:rPr>
          <w:b/>
          <w:bCs/>
        </w:rPr>
        <w:t xml:space="preserve">Görevleri: </w:t>
      </w:r>
      <w:r>
        <w:rPr>
          <w:sz w:val="22"/>
          <w:szCs w:val="22"/>
        </w:rPr>
        <w:t>Havanın akışını durduran veya başlatan, akışın yönünü değiştiren, debi ve basınç değerlerini ayarlamaya yarayan devre elemanlarına “valf” adı verilir.</w:t>
      </w:r>
    </w:p>
    <w:p w:rsidR="009432FB" w:rsidRDefault="009432FB" w:rsidP="005C348A">
      <w:r w:rsidRPr="009432FB">
        <w:rPr>
          <w:noProof/>
          <w:lang w:eastAsia="tr-TR"/>
        </w:rPr>
        <w:drawing>
          <wp:inline distT="0" distB="0" distL="0" distR="0">
            <wp:extent cx="6480175" cy="853676"/>
            <wp:effectExtent l="0" t="0" r="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853676"/>
                    </a:xfrm>
                    <a:prstGeom prst="rect">
                      <a:avLst/>
                    </a:prstGeom>
                    <a:noFill/>
                    <a:ln>
                      <a:noFill/>
                    </a:ln>
                  </pic:spPr>
                </pic:pic>
              </a:graphicData>
            </a:graphic>
          </wp:inline>
        </w:drawing>
      </w:r>
    </w:p>
    <w:p w:rsidR="009432FB" w:rsidRDefault="009432FB" w:rsidP="005C348A"/>
    <w:p w:rsidR="009432FB" w:rsidRDefault="009432FB" w:rsidP="009432FB">
      <w:pPr>
        <w:jc w:val="center"/>
      </w:pPr>
      <w:r>
        <w:lastRenderedPageBreak/>
        <w:t xml:space="preserve">      </w:t>
      </w:r>
      <w:r w:rsidRPr="009432FB">
        <w:rPr>
          <w:noProof/>
          <w:lang w:eastAsia="tr-TR"/>
        </w:rPr>
        <w:drawing>
          <wp:inline distT="0" distB="0" distL="0" distR="0">
            <wp:extent cx="2743200" cy="1741381"/>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8675" cy="1744856"/>
                    </a:xfrm>
                    <a:prstGeom prst="rect">
                      <a:avLst/>
                    </a:prstGeom>
                    <a:noFill/>
                    <a:ln>
                      <a:noFill/>
                    </a:ln>
                  </pic:spPr>
                </pic:pic>
              </a:graphicData>
            </a:graphic>
          </wp:inline>
        </w:drawing>
      </w:r>
    </w:p>
    <w:p w:rsidR="009432FB" w:rsidRPr="009432FB" w:rsidRDefault="009432FB" w:rsidP="009432FB">
      <w:pPr>
        <w:jc w:val="center"/>
        <w:rPr>
          <w:rFonts w:ascii="Times New Roman" w:hAnsi="Times New Roman" w:cs="Times New Roman"/>
        </w:rPr>
      </w:pPr>
      <w:r w:rsidRPr="009432FB">
        <w:rPr>
          <w:rFonts w:ascii="Times New Roman" w:hAnsi="Times New Roman" w:cs="Times New Roman"/>
          <w:b/>
          <w:bCs/>
          <w:sz w:val="20"/>
          <w:szCs w:val="20"/>
        </w:rPr>
        <w:t xml:space="preserve"> Şekil-Kısma valfi (akış kontrol valfi)</w:t>
      </w:r>
    </w:p>
    <w:p w:rsidR="009432FB" w:rsidRPr="009432FB" w:rsidRDefault="009432FB" w:rsidP="009432FB">
      <w:pPr>
        <w:rPr>
          <w:rFonts w:ascii="Times New Roman" w:hAnsi="Times New Roman" w:cs="Times New Roman"/>
        </w:rPr>
      </w:pPr>
      <w:r w:rsidRPr="009432FB">
        <w:rPr>
          <w:rFonts w:ascii="Times New Roman" w:hAnsi="Times New Roman" w:cs="Times New Roman"/>
        </w:rPr>
        <w:t>Akışın sadece tek yönde geçmesine izin verirken diğer yönden gelen akışı engeller. Tek yönlü yol gibidir. Kapama elemanı olarak konik elemanlar kullanılır. Konik kapama elemanı bir yay yardımıyla valfin kapalı kalmasını sağlar.</w:t>
      </w:r>
    </w:p>
    <w:p w:rsidR="009432FB" w:rsidRDefault="009432FB" w:rsidP="009432FB">
      <w:pPr>
        <w:pStyle w:val="Default"/>
        <w:rPr>
          <w:sz w:val="28"/>
          <w:szCs w:val="28"/>
        </w:rPr>
      </w:pPr>
      <w:r>
        <w:rPr>
          <w:b/>
          <w:bCs/>
          <w:sz w:val="28"/>
          <w:szCs w:val="28"/>
        </w:rPr>
        <w:t xml:space="preserve">Yön Kontrol Valfleri </w:t>
      </w:r>
    </w:p>
    <w:p w:rsidR="009432FB" w:rsidRDefault="009432FB" w:rsidP="009432FB">
      <w:pPr>
        <w:pStyle w:val="Default"/>
        <w:rPr>
          <w:sz w:val="22"/>
          <w:szCs w:val="22"/>
        </w:rPr>
      </w:pPr>
      <w:r w:rsidRPr="009432FB">
        <w:rPr>
          <w:b/>
          <w:bCs/>
          <w:sz w:val="23"/>
          <w:szCs w:val="23"/>
        </w:rPr>
        <w:t xml:space="preserve">Görevi: </w:t>
      </w:r>
      <w:r w:rsidRPr="009432FB">
        <w:rPr>
          <w:sz w:val="22"/>
          <w:szCs w:val="22"/>
        </w:rPr>
        <w:t>Hava geçişini sağlayan, havanın akış yönünü belirleyen, işi biten havanın atmosfere atılmasını sağlayan devre elemanına “yön kontrol valfi (YKV)” denir. Yön kontrol valfleri boyut, kumanda, işlev olarak çeşitli şekillerde yapılır</w:t>
      </w:r>
      <w:r>
        <w:rPr>
          <w:sz w:val="22"/>
          <w:szCs w:val="22"/>
        </w:rPr>
        <w:t>.</w:t>
      </w:r>
    </w:p>
    <w:p w:rsidR="009432FB" w:rsidRPr="009432FB" w:rsidRDefault="009432FB" w:rsidP="009432FB">
      <w:pPr>
        <w:pStyle w:val="Default"/>
        <w:rPr>
          <w:sz w:val="23"/>
          <w:szCs w:val="23"/>
        </w:rPr>
      </w:pPr>
    </w:p>
    <w:p w:rsidR="009432FB" w:rsidRDefault="009432FB" w:rsidP="005C348A">
      <w:r w:rsidRPr="009432FB">
        <w:rPr>
          <w:noProof/>
          <w:lang w:eastAsia="tr-TR"/>
        </w:rPr>
        <w:drawing>
          <wp:inline distT="0" distB="0" distL="0" distR="0">
            <wp:extent cx="6480175" cy="3318654"/>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175" cy="3318654"/>
                    </a:xfrm>
                    <a:prstGeom prst="rect">
                      <a:avLst/>
                    </a:prstGeom>
                    <a:noFill/>
                    <a:ln>
                      <a:noFill/>
                    </a:ln>
                  </pic:spPr>
                </pic:pic>
              </a:graphicData>
            </a:graphic>
          </wp:inline>
        </w:drawing>
      </w:r>
    </w:p>
    <w:p w:rsidR="009432FB" w:rsidRDefault="009432FB" w:rsidP="009432FB">
      <w:pPr>
        <w:jc w:val="center"/>
      </w:pPr>
      <w:r>
        <w:rPr>
          <w:b/>
          <w:bCs/>
          <w:sz w:val="20"/>
          <w:szCs w:val="20"/>
        </w:rPr>
        <w:t xml:space="preserve">Şekil. Yön Kontrol </w:t>
      </w:r>
      <w:proofErr w:type="spellStart"/>
      <w:r>
        <w:rPr>
          <w:b/>
          <w:bCs/>
          <w:sz w:val="20"/>
          <w:szCs w:val="20"/>
        </w:rPr>
        <w:t>Valfi’nin</w:t>
      </w:r>
      <w:proofErr w:type="spellEnd"/>
      <w:r>
        <w:rPr>
          <w:b/>
          <w:bCs/>
          <w:sz w:val="20"/>
          <w:szCs w:val="20"/>
        </w:rPr>
        <w:t xml:space="preserve"> </w:t>
      </w:r>
      <w:proofErr w:type="gramStart"/>
      <w:r>
        <w:rPr>
          <w:b/>
          <w:bCs/>
          <w:sz w:val="20"/>
          <w:szCs w:val="20"/>
        </w:rPr>
        <w:t>iç yapısı</w:t>
      </w:r>
      <w:proofErr w:type="gramEnd"/>
    </w:p>
    <w:p w:rsidR="009432FB" w:rsidRDefault="009432FB" w:rsidP="005C348A"/>
    <w:p w:rsidR="009432FB" w:rsidRDefault="009432FB" w:rsidP="005C348A"/>
    <w:p w:rsidR="009432FB" w:rsidRDefault="009432FB" w:rsidP="005C348A"/>
    <w:p w:rsidR="009432FB" w:rsidRDefault="009432FB" w:rsidP="005C348A"/>
    <w:p w:rsidR="009432FB" w:rsidRDefault="009432FB" w:rsidP="005C348A"/>
    <w:p w:rsidR="009432FB" w:rsidRDefault="009432FB" w:rsidP="005C348A"/>
    <w:p w:rsidR="009432FB" w:rsidRDefault="009432FB" w:rsidP="005C348A"/>
    <w:p w:rsidR="009432FB" w:rsidRDefault="009432FB" w:rsidP="005C348A"/>
    <w:p w:rsidR="009432FB" w:rsidRDefault="009432FB" w:rsidP="005C348A"/>
    <w:p w:rsidR="009432FB" w:rsidRDefault="009432FB" w:rsidP="005C348A"/>
    <w:p w:rsidR="00DF68C6" w:rsidRPr="00C66F29" w:rsidRDefault="00DF68C6" w:rsidP="00DF68C6">
      <w:pPr>
        <w:pStyle w:val="Default"/>
        <w:jc w:val="center"/>
        <w:rPr>
          <w:b/>
        </w:rPr>
      </w:pPr>
      <w:r w:rsidRPr="00C66F29">
        <w:rPr>
          <w:b/>
        </w:rPr>
        <w:t>DEĞERLENDİRME SORULARI</w:t>
      </w:r>
    </w:p>
    <w:p w:rsidR="009432FB" w:rsidRDefault="009432FB" w:rsidP="005C348A"/>
    <w:p w:rsidR="009432FB" w:rsidRDefault="009432FB" w:rsidP="005C348A"/>
    <w:p w:rsidR="009432FB" w:rsidRPr="00762521" w:rsidRDefault="009432FB" w:rsidP="009432FB">
      <w:pPr>
        <w:pStyle w:val="Default"/>
        <w:rPr>
          <w:sz w:val="22"/>
          <w:szCs w:val="22"/>
        </w:rPr>
      </w:pPr>
      <w:r>
        <w:rPr>
          <w:b/>
          <w:bCs/>
          <w:sz w:val="22"/>
          <w:szCs w:val="22"/>
        </w:rPr>
        <w:t xml:space="preserve"> </w:t>
      </w:r>
    </w:p>
    <w:p w:rsidR="009432FB" w:rsidRDefault="009432FB" w:rsidP="009432FB">
      <w:pPr>
        <w:pStyle w:val="Default"/>
        <w:rPr>
          <w:sz w:val="22"/>
          <w:szCs w:val="22"/>
        </w:rPr>
      </w:pPr>
      <w:r w:rsidRPr="00762521">
        <w:rPr>
          <w:sz w:val="22"/>
          <w:szCs w:val="22"/>
        </w:rPr>
        <w:t xml:space="preserve">1- </w:t>
      </w:r>
      <w:r w:rsidR="00762521">
        <w:rPr>
          <w:sz w:val="22"/>
          <w:szCs w:val="22"/>
        </w:rPr>
        <w:t xml:space="preserve">(   ) </w:t>
      </w:r>
      <w:proofErr w:type="spellStart"/>
      <w:r w:rsidR="00DF68C6" w:rsidRPr="00762521">
        <w:rPr>
          <w:bCs/>
          <w:sz w:val="22"/>
          <w:szCs w:val="22"/>
        </w:rPr>
        <w:t>Pnömatik</w:t>
      </w:r>
      <w:proofErr w:type="spellEnd"/>
      <w:r w:rsidR="00DF68C6" w:rsidRPr="00762521">
        <w:rPr>
          <w:bCs/>
          <w:sz w:val="22"/>
          <w:szCs w:val="22"/>
        </w:rPr>
        <w:t xml:space="preserve"> motorlar</w:t>
      </w:r>
      <w:r w:rsidR="00DF68C6">
        <w:rPr>
          <w:b/>
          <w:bCs/>
          <w:sz w:val="22"/>
          <w:szCs w:val="22"/>
        </w:rPr>
        <w:t xml:space="preserve"> </w:t>
      </w:r>
      <w:r>
        <w:rPr>
          <w:b/>
          <w:bCs/>
          <w:sz w:val="22"/>
          <w:szCs w:val="22"/>
        </w:rPr>
        <w:t>e</w:t>
      </w:r>
      <w:r>
        <w:rPr>
          <w:sz w:val="22"/>
          <w:szCs w:val="22"/>
        </w:rPr>
        <w:t xml:space="preserve">lektrik akımının istenmediği durumlarda tercih edilir. </w:t>
      </w:r>
    </w:p>
    <w:p w:rsidR="00762521" w:rsidRDefault="00762521" w:rsidP="009432FB">
      <w:pPr>
        <w:pStyle w:val="Default"/>
        <w:rPr>
          <w:sz w:val="22"/>
          <w:szCs w:val="22"/>
        </w:rPr>
      </w:pPr>
    </w:p>
    <w:p w:rsidR="00762521" w:rsidRDefault="009432FB" w:rsidP="009432FB">
      <w:pPr>
        <w:pStyle w:val="Default"/>
        <w:spacing w:after="60"/>
        <w:rPr>
          <w:sz w:val="22"/>
          <w:szCs w:val="22"/>
        </w:rPr>
      </w:pPr>
      <w:r>
        <w:rPr>
          <w:sz w:val="22"/>
          <w:szCs w:val="22"/>
        </w:rPr>
        <w:t xml:space="preserve">2- </w:t>
      </w:r>
      <w:r w:rsidR="00DF68C6">
        <w:rPr>
          <w:sz w:val="22"/>
          <w:szCs w:val="22"/>
        </w:rPr>
        <w:t xml:space="preserve">(   ) </w:t>
      </w:r>
      <w:proofErr w:type="spellStart"/>
      <w:r>
        <w:rPr>
          <w:sz w:val="22"/>
          <w:szCs w:val="22"/>
        </w:rPr>
        <w:t>Pnömatik</w:t>
      </w:r>
      <w:proofErr w:type="spellEnd"/>
      <w:r>
        <w:rPr>
          <w:sz w:val="22"/>
          <w:szCs w:val="22"/>
        </w:rPr>
        <w:t xml:space="preserve"> motorların </w:t>
      </w:r>
      <w:r w:rsidR="00DF68C6">
        <w:rPr>
          <w:sz w:val="22"/>
          <w:szCs w:val="22"/>
        </w:rPr>
        <w:t>hız</w:t>
      </w:r>
      <w:r>
        <w:rPr>
          <w:sz w:val="22"/>
          <w:szCs w:val="22"/>
        </w:rPr>
        <w:t xml:space="preserve"> ayarları sınırsızdır. </w:t>
      </w:r>
    </w:p>
    <w:p w:rsidR="00762521" w:rsidRDefault="00762521" w:rsidP="009432FB">
      <w:pPr>
        <w:pStyle w:val="Default"/>
        <w:spacing w:after="60"/>
        <w:rPr>
          <w:sz w:val="22"/>
          <w:szCs w:val="22"/>
        </w:rPr>
      </w:pPr>
    </w:p>
    <w:p w:rsidR="00E3135D" w:rsidRDefault="00762521" w:rsidP="00762521">
      <w:pPr>
        <w:pStyle w:val="Default"/>
        <w:spacing w:after="60"/>
        <w:rPr>
          <w:sz w:val="22"/>
          <w:szCs w:val="22"/>
        </w:rPr>
      </w:pPr>
      <w:r>
        <w:rPr>
          <w:sz w:val="22"/>
          <w:szCs w:val="22"/>
        </w:rPr>
        <w:t>3</w:t>
      </w:r>
      <w:r w:rsidR="009432FB">
        <w:rPr>
          <w:sz w:val="22"/>
          <w:szCs w:val="22"/>
        </w:rPr>
        <w:t xml:space="preserve">- </w:t>
      </w:r>
      <w:r>
        <w:rPr>
          <w:sz w:val="22"/>
          <w:szCs w:val="22"/>
        </w:rPr>
        <w:t xml:space="preserve">(   ) </w:t>
      </w:r>
      <w:proofErr w:type="spellStart"/>
      <w:r w:rsidR="009432FB">
        <w:rPr>
          <w:sz w:val="22"/>
          <w:szCs w:val="22"/>
        </w:rPr>
        <w:t>Eksenel</w:t>
      </w:r>
      <w:proofErr w:type="spellEnd"/>
      <w:r w:rsidR="009432FB">
        <w:rPr>
          <w:sz w:val="22"/>
          <w:szCs w:val="22"/>
        </w:rPr>
        <w:t xml:space="preserve"> pistonlu motor </w:t>
      </w:r>
      <w:r>
        <w:rPr>
          <w:sz w:val="22"/>
          <w:szCs w:val="22"/>
        </w:rPr>
        <w:t xml:space="preserve">düşük dönme </w:t>
      </w:r>
      <w:proofErr w:type="spellStart"/>
      <w:r>
        <w:rPr>
          <w:sz w:val="22"/>
          <w:szCs w:val="22"/>
        </w:rPr>
        <w:t>momento</w:t>
      </w:r>
      <w:proofErr w:type="spellEnd"/>
      <w:r w:rsidR="009432FB">
        <w:rPr>
          <w:sz w:val="22"/>
          <w:szCs w:val="22"/>
        </w:rPr>
        <w:t xml:space="preserve"> </w:t>
      </w:r>
      <w:r>
        <w:rPr>
          <w:sz w:val="22"/>
          <w:szCs w:val="22"/>
        </w:rPr>
        <w:t xml:space="preserve">istenilen yerlerde kullanılır. </w:t>
      </w:r>
    </w:p>
    <w:p w:rsidR="00762521" w:rsidRPr="00762521" w:rsidRDefault="00762521" w:rsidP="00762521">
      <w:pPr>
        <w:pStyle w:val="Default"/>
        <w:spacing w:after="60"/>
        <w:rPr>
          <w:sz w:val="22"/>
          <w:szCs w:val="22"/>
        </w:rPr>
      </w:pPr>
    </w:p>
    <w:p w:rsidR="00762521" w:rsidRDefault="00762521" w:rsidP="00762521">
      <w:pPr>
        <w:pStyle w:val="Default"/>
        <w:spacing w:after="69"/>
        <w:rPr>
          <w:sz w:val="22"/>
          <w:szCs w:val="22"/>
        </w:rPr>
      </w:pPr>
      <w:r>
        <w:rPr>
          <w:sz w:val="23"/>
          <w:szCs w:val="23"/>
        </w:rPr>
        <w:t>4</w:t>
      </w:r>
      <w:r w:rsidR="00E3135D">
        <w:rPr>
          <w:sz w:val="23"/>
          <w:szCs w:val="23"/>
        </w:rPr>
        <w:t xml:space="preserve">- </w:t>
      </w:r>
      <w:proofErr w:type="gramStart"/>
      <w:r w:rsidR="00E3135D">
        <w:rPr>
          <w:sz w:val="23"/>
          <w:szCs w:val="23"/>
        </w:rPr>
        <w:t>………………………………………………….</w:t>
      </w:r>
      <w:proofErr w:type="gramEnd"/>
      <w:r w:rsidR="00E3135D">
        <w:rPr>
          <w:sz w:val="23"/>
          <w:szCs w:val="23"/>
        </w:rPr>
        <w:t xml:space="preserve"> </w:t>
      </w:r>
      <w:proofErr w:type="spellStart"/>
      <w:r w:rsidR="00E3135D">
        <w:rPr>
          <w:sz w:val="23"/>
          <w:szCs w:val="23"/>
        </w:rPr>
        <w:t>p</w:t>
      </w:r>
      <w:r w:rsidR="00E3135D">
        <w:rPr>
          <w:sz w:val="22"/>
          <w:szCs w:val="22"/>
        </w:rPr>
        <w:t>nömatik</w:t>
      </w:r>
      <w:proofErr w:type="spellEnd"/>
      <w:r w:rsidR="00E3135D">
        <w:rPr>
          <w:sz w:val="22"/>
          <w:szCs w:val="22"/>
        </w:rPr>
        <w:t xml:space="preserve"> devrelerde alıcıların hızlarını tek yönlü ayarlamak amacıyla kullanılır.</w:t>
      </w:r>
    </w:p>
    <w:p w:rsidR="00E3135D" w:rsidRDefault="00E3135D" w:rsidP="00762521">
      <w:pPr>
        <w:pStyle w:val="Default"/>
        <w:spacing w:after="69"/>
        <w:rPr>
          <w:sz w:val="22"/>
          <w:szCs w:val="22"/>
        </w:rPr>
      </w:pPr>
      <w:r>
        <w:rPr>
          <w:sz w:val="22"/>
          <w:szCs w:val="22"/>
        </w:rPr>
        <w:t xml:space="preserve"> </w:t>
      </w:r>
    </w:p>
    <w:p w:rsidR="00E3135D" w:rsidRDefault="00762521" w:rsidP="00E3135D">
      <w:pPr>
        <w:pStyle w:val="Default"/>
        <w:rPr>
          <w:sz w:val="22"/>
          <w:szCs w:val="22"/>
        </w:rPr>
      </w:pPr>
      <w:r>
        <w:rPr>
          <w:sz w:val="23"/>
          <w:szCs w:val="23"/>
        </w:rPr>
        <w:t>5</w:t>
      </w:r>
      <w:r w:rsidR="00E3135D">
        <w:rPr>
          <w:sz w:val="23"/>
          <w:szCs w:val="23"/>
        </w:rPr>
        <w:t xml:space="preserve">- </w:t>
      </w:r>
      <w:r w:rsidR="00E3135D">
        <w:rPr>
          <w:sz w:val="22"/>
          <w:szCs w:val="22"/>
        </w:rPr>
        <w:t>B</w:t>
      </w:r>
      <w:r w:rsidR="00E3135D">
        <w:rPr>
          <w:sz w:val="23"/>
          <w:szCs w:val="23"/>
        </w:rPr>
        <w:t>asınç ayar valfi (kapama valfi) d</w:t>
      </w:r>
      <w:r w:rsidR="00E3135D">
        <w:rPr>
          <w:sz w:val="22"/>
          <w:szCs w:val="22"/>
        </w:rPr>
        <w:t xml:space="preserve">evre elemanlarının </w:t>
      </w:r>
      <w:proofErr w:type="gramStart"/>
      <w:r w:rsidR="00E3135D">
        <w:rPr>
          <w:sz w:val="22"/>
          <w:szCs w:val="22"/>
        </w:rPr>
        <w:t>……………………….</w:t>
      </w:r>
      <w:proofErr w:type="gramEnd"/>
      <w:r w:rsidR="00E3135D">
        <w:rPr>
          <w:sz w:val="22"/>
          <w:szCs w:val="22"/>
        </w:rPr>
        <w:t xml:space="preserve"> </w:t>
      </w:r>
      <w:proofErr w:type="gramStart"/>
      <w:r w:rsidR="00E3135D">
        <w:rPr>
          <w:sz w:val="22"/>
          <w:szCs w:val="22"/>
        </w:rPr>
        <w:t>amacıyla</w:t>
      </w:r>
      <w:proofErr w:type="gramEnd"/>
      <w:r w:rsidR="00E3135D">
        <w:rPr>
          <w:sz w:val="22"/>
          <w:szCs w:val="22"/>
        </w:rPr>
        <w:t xml:space="preserve"> kullanılır. Normalde kapalı olan bu valfler gelen havanın geçişine izin verir. </w:t>
      </w: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p>
    <w:p w:rsidR="00762521" w:rsidRDefault="00762521" w:rsidP="00E3135D">
      <w:pPr>
        <w:pStyle w:val="Default"/>
        <w:rPr>
          <w:sz w:val="22"/>
          <w:szCs w:val="22"/>
        </w:rPr>
      </w:pPr>
      <w:bookmarkStart w:id="0" w:name="_GoBack"/>
      <w:bookmarkEnd w:id="0"/>
    </w:p>
    <w:p w:rsidR="00DF68C6" w:rsidRDefault="00DF68C6" w:rsidP="00DF68C6">
      <w:pPr>
        <w:pStyle w:val="Default"/>
        <w:jc w:val="center"/>
        <w:rPr>
          <w:b/>
        </w:rPr>
      </w:pPr>
      <w:r w:rsidRPr="00C9548F">
        <w:rPr>
          <w:b/>
        </w:rPr>
        <w:t>CEVAP ANAHTARI</w:t>
      </w:r>
    </w:p>
    <w:p w:rsidR="00762521" w:rsidRDefault="00762521" w:rsidP="00DF68C6">
      <w:pPr>
        <w:pStyle w:val="Default"/>
        <w:jc w:val="center"/>
        <w:rPr>
          <w:b/>
        </w:rPr>
      </w:pPr>
    </w:p>
    <w:p w:rsidR="00DF68C6" w:rsidRPr="00C9548F" w:rsidRDefault="00DF68C6" w:rsidP="00DF68C6">
      <w:pPr>
        <w:pStyle w:val="Default"/>
        <w:jc w:val="center"/>
        <w:rPr>
          <w:b/>
        </w:rPr>
      </w:pPr>
    </w:p>
    <w:p w:rsidR="00DF68C6" w:rsidRPr="00C66F29" w:rsidRDefault="00DF68C6" w:rsidP="00DF68C6">
      <w:pPr>
        <w:jc w:val="center"/>
        <w:rPr>
          <w:rFonts w:ascii="Times New Roman" w:hAnsi="Times New Roman" w:cs="Times New Roman"/>
        </w:rPr>
      </w:pPr>
      <w:r>
        <w:rPr>
          <w:rFonts w:ascii="Times New Roman" w:hAnsi="Times New Roman" w:cs="Times New Roman"/>
        </w:rPr>
        <w:t>1-</w:t>
      </w:r>
      <w:proofErr w:type="gramStart"/>
      <w:r>
        <w:rPr>
          <w:rFonts w:ascii="Times New Roman" w:hAnsi="Times New Roman" w:cs="Times New Roman"/>
        </w:rPr>
        <w:t>Doğru</w:t>
      </w:r>
      <w:r w:rsidR="00762521">
        <w:rPr>
          <w:rFonts w:ascii="Times New Roman" w:hAnsi="Times New Roman" w:cs="Times New Roman"/>
        </w:rPr>
        <w:t xml:space="preserve">     </w:t>
      </w:r>
      <w:r>
        <w:rPr>
          <w:rFonts w:ascii="Times New Roman" w:hAnsi="Times New Roman" w:cs="Times New Roman"/>
        </w:rPr>
        <w:t>2</w:t>
      </w:r>
      <w:proofErr w:type="gramEnd"/>
      <w:r>
        <w:rPr>
          <w:rFonts w:ascii="Times New Roman" w:hAnsi="Times New Roman" w:cs="Times New Roman"/>
        </w:rPr>
        <w:t>-Doğru</w:t>
      </w:r>
      <w:r>
        <w:rPr>
          <w:rFonts w:ascii="Times New Roman" w:hAnsi="Times New Roman" w:cs="Times New Roman"/>
        </w:rPr>
        <w:tab/>
        <w:t>3-</w:t>
      </w:r>
      <w:r w:rsidR="00762521" w:rsidRPr="00762521">
        <w:t xml:space="preserve"> </w:t>
      </w:r>
      <w:r w:rsidR="00762521" w:rsidRPr="00762521">
        <w:rPr>
          <w:rFonts w:ascii="Times New Roman" w:hAnsi="Times New Roman" w:cs="Times New Roman"/>
        </w:rPr>
        <w:t>Yüksek</w:t>
      </w:r>
      <w:r w:rsidR="00762521" w:rsidRPr="00762521">
        <w:rPr>
          <w:rFonts w:ascii="Times New Roman" w:hAnsi="Times New Roman" w:cs="Times New Roman"/>
        </w:rPr>
        <w:t xml:space="preserve"> dönme </w:t>
      </w:r>
      <w:proofErr w:type="spellStart"/>
      <w:r w:rsidR="00762521" w:rsidRPr="00762521">
        <w:rPr>
          <w:rFonts w:ascii="Times New Roman" w:hAnsi="Times New Roman" w:cs="Times New Roman"/>
        </w:rPr>
        <w:t>momento</w:t>
      </w:r>
      <w:proofErr w:type="spellEnd"/>
      <w:r>
        <w:rPr>
          <w:rFonts w:ascii="Times New Roman" w:hAnsi="Times New Roman" w:cs="Times New Roman"/>
        </w:rPr>
        <w:tab/>
        <w:t xml:space="preserve">4 </w:t>
      </w:r>
      <w:r w:rsidR="00762521">
        <w:rPr>
          <w:rFonts w:ascii="Times New Roman" w:hAnsi="Times New Roman" w:cs="Times New Roman"/>
        </w:rPr>
        <w:t>–Ayarlanabilen çek valfler</w:t>
      </w:r>
      <w:r>
        <w:rPr>
          <w:rFonts w:ascii="Times New Roman" w:hAnsi="Times New Roman" w:cs="Times New Roman"/>
        </w:rPr>
        <w:tab/>
        <w:t>5-</w:t>
      </w:r>
      <w:r w:rsidR="00762521">
        <w:rPr>
          <w:rFonts w:ascii="Times New Roman" w:hAnsi="Times New Roman" w:cs="Times New Roman"/>
        </w:rPr>
        <w:t>Basınçlarını ayarlamak</w:t>
      </w:r>
    </w:p>
    <w:p w:rsidR="00DF68C6" w:rsidRDefault="00DF68C6" w:rsidP="00DF68C6">
      <w:pPr>
        <w:pStyle w:val="Default"/>
      </w:pPr>
    </w:p>
    <w:p w:rsidR="00DF68C6" w:rsidRPr="00C9548F" w:rsidRDefault="00DF68C6" w:rsidP="00DF68C6">
      <w:pPr>
        <w:pStyle w:val="Default"/>
        <w:rPr>
          <w:sz w:val="22"/>
          <w:szCs w:val="22"/>
        </w:rPr>
      </w:pPr>
    </w:p>
    <w:p w:rsidR="00DF68C6" w:rsidRDefault="00DF68C6" w:rsidP="00DF68C6">
      <w:r>
        <w:t>DERS ÖĞRETMENİ: FERİT YILDIRIM</w:t>
      </w:r>
    </w:p>
    <w:p w:rsidR="00E3135D" w:rsidRPr="005C348A" w:rsidRDefault="00E3135D" w:rsidP="009432FB">
      <w:pPr>
        <w:rPr>
          <w:rFonts w:ascii="Times New Roman" w:hAnsi="Times New Roman" w:cs="Times New Roman"/>
        </w:rPr>
      </w:pPr>
    </w:p>
    <w:sectPr w:rsidR="00E3135D" w:rsidRPr="005C348A" w:rsidSect="00CD5AF8">
      <w:pgSz w:w="11906" w:h="16838" w:code="9"/>
      <w:pgMar w:top="851"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altName w:val="Times New Roman"/>
    <w:panose1 w:val="02020603050405020304"/>
    <w:charset w:val="A2"/>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24B"/>
    <w:rsid w:val="000214AA"/>
    <w:rsid w:val="00090929"/>
    <w:rsid w:val="0028624B"/>
    <w:rsid w:val="005002A6"/>
    <w:rsid w:val="005C348A"/>
    <w:rsid w:val="00762521"/>
    <w:rsid w:val="009432FB"/>
    <w:rsid w:val="00AD2E37"/>
    <w:rsid w:val="00CD5AF8"/>
    <w:rsid w:val="00DF68C6"/>
    <w:rsid w:val="00E3135D"/>
    <w:rsid w:val="00ED15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FB7BE"/>
  <w15:chartTrackingRefBased/>
  <w15:docId w15:val="{F64EC8CC-ADF1-413A-A16C-9DCECF64D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A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CD5AF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8</Pages>
  <Words>1030</Words>
  <Characters>5873</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YILDIRIM</dc:creator>
  <cp:keywords/>
  <dc:description/>
  <cp:lastModifiedBy>YILDIRIM</cp:lastModifiedBy>
  <cp:revision>2</cp:revision>
  <dcterms:created xsi:type="dcterms:W3CDTF">2020-04-18T15:43:00Z</dcterms:created>
  <dcterms:modified xsi:type="dcterms:W3CDTF">2020-04-18T17:46:00Z</dcterms:modified>
</cp:coreProperties>
</file>